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A2624" w14:textId="6EAE2150" w:rsidR="00926F4D" w:rsidRPr="00926F4D" w:rsidRDefault="00926F4D" w:rsidP="0092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926F4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CAB723B" wp14:editId="22BE040D">
            <wp:extent cx="1209675" cy="933450"/>
            <wp:effectExtent l="0" t="0" r="9525" b="0"/>
            <wp:docPr id="1" name="Picture 1" descr="NPA_FINAL_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_FINAL_Letterhead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5EB59" w14:textId="77777777" w:rsidR="00926F4D" w:rsidRP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429EFB" w14:textId="77777777" w:rsidR="00926F4D" w:rsidRPr="00926F4D" w:rsidRDefault="00926F4D" w:rsidP="0092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8"/>
          <w:szCs w:val="28"/>
        </w:rPr>
        <w:t>Governing Board Meeting</w:t>
      </w:r>
    </w:p>
    <w:p w14:paraId="55D9E184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AD7918" w14:textId="77777777" w:rsidR="00926F4D" w:rsidRPr="00926F4D" w:rsidRDefault="00926F4D" w:rsidP="0092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6844 South Navigator Drive</w:t>
      </w:r>
    </w:p>
    <w:p w14:paraId="740B5606" w14:textId="77777777" w:rsidR="00926F4D" w:rsidRPr="00926F4D" w:rsidRDefault="00926F4D" w:rsidP="0092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West Jordan, Utah</w:t>
      </w:r>
    </w:p>
    <w:p w14:paraId="71F008E1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91A4BD" w14:textId="77777777" w:rsidR="00926F4D" w:rsidRPr="00926F4D" w:rsidRDefault="00926F4D" w:rsidP="0092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Thursday, June 27, 2019</w:t>
      </w:r>
    </w:p>
    <w:p w14:paraId="0E69AA06" w14:textId="77777777" w:rsidR="00926F4D" w:rsidRPr="00926F4D" w:rsidRDefault="00926F4D" w:rsidP="00926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6:00 p.m. – 7:00 p.m.</w:t>
      </w:r>
    </w:p>
    <w:p w14:paraId="06AC66F9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Attendance:   Kristi Anderson (chair), Barbara Manning, Steve Rowley, Troy Backus, Adrianne Jones, Judy Farris (director), Rich Eccles (via phone for finance portion)</w:t>
      </w:r>
    </w:p>
    <w:p w14:paraId="1EF71A2D" w14:textId="77777777" w:rsidR="00926F4D" w:rsidRP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B40146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I.     Call to Order/Welcome 6:05</w:t>
      </w:r>
    </w:p>
    <w:p w14:paraId="7CA1947F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II.    Public Comment: none</w:t>
      </w:r>
    </w:p>
    <w:p w14:paraId="5DCAC392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III.   Governance</w:t>
      </w:r>
    </w:p>
    <w:p w14:paraId="46BDA68F" w14:textId="77777777" w:rsidR="00926F4D" w:rsidRPr="00926F4D" w:rsidRDefault="00926F4D" w:rsidP="00926F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Board Governance Training: Discussion of further policies to create</w:t>
      </w:r>
    </w:p>
    <w:p w14:paraId="74AB92B7" w14:textId="77777777" w:rsidR="00926F4D" w:rsidRPr="00926F4D" w:rsidRDefault="00926F4D" w:rsidP="00926F4D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Monthly Board Meeting Minutes Approval</w:t>
      </w:r>
    </w:p>
    <w:p w14:paraId="75285D5B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May 2019 Board Meeting Minutes; 2nd by Adrianne.</w:t>
      </w:r>
    </w:p>
    <w:p w14:paraId="28925509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abstain; Adrianne: yes</w:t>
      </w:r>
    </w:p>
    <w:p w14:paraId="10D5002E" w14:textId="77777777" w:rsidR="00926F4D" w:rsidRPr="00926F4D" w:rsidRDefault="00926F4D" w:rsidP="00926F4D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“No Action Until Policy” Approval </w:t>
      </w:r>
    </w:p>
    <w:p w14:paraId="5674AA3E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“No Action Until Policy”; 2nd by Steve.</w:t>
      </w:r>
    </w:p>
    <w:p w14:paraId="54B3FBF1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yes; Adrianne: yes</w:t>
      </w:r>
    </w:p>
    <w:p w14:paraId="17D52A37" w14:textId="77777777" w:rsidR="00926F4D" w:rsidRPr="00926F4D" w:rsidRDefault="00926F4D" w:rsidP="00926F4D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Title 1 Parent School Compact </w:t>
      </w:r>
    </w:p>
    <w:p w14:paraId="67C13567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Title I Parent School Compact; 2nd by Steve</w:t>
      </w:r>
    </w:p>
    <w:p w14:paraId="7A2A9DCF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yes; Adrianne: yes</w:t>
      </w:r>
    </w:p>
    <w:p w14:paraId="4FF515E5" w14:textId="77777777" w:rsidR="00926F4D" w:rsidRPr="00926F4D" w:rsidRDefault="00926F4D" w:rsidP="00926F4D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Title I Parent School Involvement and Engagement Policy</w:t>
      </w:r>
    </w:p>
    <w:p w14:paraId="0855CA3C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Title I Parent School Involvement and Engagement Policy; 2nd by Steve</w:t>
      </w:r>
    </w:p>
    <w:p w14:paraId="5E3C23AE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yes; Adrianne: yes</w:t>
      </w:r>
    </w:p>
    <w:p w14:paraId="4431B9C7" w14:textId="77777777" w:rsidR="00926F4D" w:rsidRPr="00926F4D" w:rsidRDefault="00926F4D" w:rsidP="00926F4D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Title I Parents Right to Know Policy</w:t>
      </w:r>
    </w:p>
    <w:p w14:paraId="42B0F2E4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Title I Parents Right to Know Policy; 2nd by Steve</w:t>
      </w:r>
    </w:p>
    <w:p w14:paraId="1962E860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yes; Adrianne: yes</w:t>
      </w:r>
    </w:p>
    <w:p w14:paraId="027972A9" w14:textId="77777777" w:rsidR="00926F4D" w:rsidRPr="00926F4D" w:rsidRDefault="00926F4D" w:rsidP="00926F4D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 “Closed Session, as necessary, to discuss allowed items” </w:t>
      </w:r>
    </w:p>
    <w:p w14:paraId="08307153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6:34 Barbara moved to go into closed session to discuss allowed items; 2nd by Steve</w:t>
      </w:r>
    </w:p>
    <w:p w14:paraId="45782BE9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yes; Adrianne: yes</w:t>
      </w:r>
    </w:p>
    <w:p w14:paraId="2E39614D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go back into open session. 6:45 2nd by Steve</w:t>
      </w:r>
    </w:p>
    <w:p w14:paraId="6A56A574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yes; Adrianne: yes</w:t>
      </w:r>
    </w:p>
    <w:p w14:paraId="19165538" w14:textId="77777777" w:rsidR="00926F4D" w:rsidRPr="00926F4D" w:rsidRDefault="00926F4D" w:rsidP="00926F4D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Director’s Compensation PTO</w:t>
      </w:r>
    </w:p>
    <w:p w14:paraId="08D00569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Director’s Compensation PTO as discussed in closed session; 2nd by Steve</w:t>
      </w:r>
    </w:p>
    <w:p w14:paraId="2F6C4C3C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Roll Call: Troy: yes; Barbara: yes; Kristi: yes; Steve: yes; Adrianne: yes</w:t>
      </w:r>
    </w:p>
    <w:p w14:paraId="68B57163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3CBC9C5" w14:textId="77777777" w:rsidR="00926F4D" w:rsidRPr="00926F4D" w:rsidRDefault="00926F4D" w:rsidP="00926F4D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Director’s Report</w:t>
      </w:r>
    </w:p>
    <w:p w14:paraId="0C084623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Very close on our volunteer hours goal.  </w:t>
      </w:r>
    </w:p>
    <w:p w14:paraId="34776FB4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Parent Survey had a 31% response rate. Looked very good. </w:t>
      </w:r>
    </w:p>
    <w:p w14:paraId="65050EB3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Enrollment:  Still calling to fill a few spots.  </w:t>
      </w:r>
    </w:p>
    <w:p w14:paraId="0E11DFB8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Student Achievement:  We have been advised not to send out individual </w:t>
      </w:r>
      <w:proofErr w:type="spellStart"/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reports.On</w:t>
      </w:r>
      <w:proofErr w:type="spellEnd"/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hold to determine the validity.  Other assessments that NPA uses will give needed information for guiding our instruction. </w:t>
      </w:r>
    </w:p>
    <w:p w14:paraId="5EC03E87" w14:textId="77777777" w:rsidR="00926F4D" w:rsidRPr="00926F4D" w:rsidRDefault="00926F4D" w:rsidP="00926F4D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FY19 Final Budget </w:t>
      </w:r>
    </w:p>
    <w:p w14:paraId="102BB316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approve the FY19 Final Budget; 2nd by Steve</w:t>
      </w:r>
    </w:p>
    <w:p w14:paraId="77821800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yes; Adrianne: yes</w:t>
      </w:r>
    </w:p>
    <w:p w14:paraId="54DF9D01" w14:textId="77777777" w:rsidR="00926F4D" w:rsidRPr="00926F4D" w:rsidRDefault="00926F4D" w:rsidP="00926F4D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FY20 Original Budget Adoption </w:t>
      </w:r>
    </w:p>
    <w:p w14:paraId="21970383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Barbara moved to adopt the FY20 Original Budget; 2nd by Steve</w:t>
      </w:r>
    </w:p>
    <w:p w14:paraId="396E6B64" w14:textId="77777777" w:rsidR="00926F4D" w:rsidRPr="00926F4D" w:rsidRDefault="00926F4D" w:rsidP="00926F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 Troy: yes; Barbara: yes; Kristi: yes; Steve: yes; Adrianne: yes</w:t>
      </w:r>
    </w:p>
    <w:p w14:paraId="5C1ABB03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V.   Financial Report</w:t>
      </w:r>
    </w:p>
    <w:p w14:paraId="08853A36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Barbara moved to accept the May 2019 Financial Report; 2nd by Steve</w:t>
      </w:r>
    </w:p>
    <w:p w14:paraId="7A16CE1B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Roll Call: Troy: yes; Barbara: yes; Kristi: yes; Steve: yes; Adrianne: yes</w:t>
      </w:r>
    </w:p>
    <w:p w14:paraId="57EDCD41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VI.  Next Meeting Schedule</w:t>
      </w:r>
    </w:p>
    <w:p w14:paraId="58E822BC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    July 18th, 6:00</w:t>
      </w:r>
    </w:p>
    <w:p w14:paraId="5C896441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VII. Adjourn: 7:41</w:t>
      </w:r>
    </w:p>
    <w:p w14:paraId="3D0D119B" w14:textId="77777777" w:rsid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sz w:val="24"/>
          <w:szCs w:val="24"/>
        </w:rPr>
        <w:br/>
      </w:r>
      <w:r w:rsidRPr="00926F4D">
        <w:rPr>
          <w:rFonts w:ascii="Times New Roman" w:eastAsia="Times New Roman" w:hAnsi="Times New Roman" w:cs="Times New Roman"/>
          <w:sz w:val="24"/>
          <w:szCs w:val="24"/>
        </w:rPr>
        <w:br/>
      </w:r>
      <w:r w:rsidRPr="00926F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4D88D48" w14:textId="77777777" w:rsid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02D44" w14:textId="77777777" w:rsid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ED4D72" w14:textId="77777777" w:rsid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9D6023" w14:textId="77777777" w:rsid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53A129" w14:textId="77777777" w:rsid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17D96" w14:textId="77777777" w:rsid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DD80947" w14:textId="1BABA1FC" w:rsidR="00926F4D" w:rsidRPr="00926F4D" w:rsidRDefault="00926F4D" w:rsidP="00926F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926F4D">
        <w:rPr>
          <w:rFonts w:ascii="Times New Roman" w:eastAsia="Times New Roman" w:hAnsi="Times New Roman" w:cs="Times New Roman"/>
          <w:sz w:val="24"/>
          <w:szCs w:val="24"/>
        </w:rPr>
        <w:br/>
      </w:r>
      <w:r w:rsidRPr="00926F4D">
        <w:rPr>
          <w:rFonts w:ascii="Times New Roman" w:eastAsia="Times New Roman" w:hAnsi="Times New Roman" w:cs="Times New Roman"/>
          <w:sz w:val="24"/>
          <w:szCs w:val="24"/>
        </w:rPr>
        <w:br/>
      </w:r>
      <w:r w:rsidRPr="00926F4D">
        <w:rPr>
          <w:rFonts w:ascii="Times New Roman" w:eastAsia="Times New Roman" w:hAnsi="Times New Roman" w:cs="Times New Roman"/>
          <w:sz w:val="24"/>
          <w:szCs w:val="24"/>
        </w:rPr>
        <w:br/>
      </w:r>
      <w:r w:rsidRPr="00926F4D">
        <w:rPr>
          <w:rFonts w:ascii="Times New Roman" w:eastAsia="Times New Roman" w:hAnsi="Times New Roman" w:cs="Times New Roman"/>
          <w:sz w:val="24"/>
          <w:szCs w:val="24"/>
        </w:rPr>
        <w:br/>
      </w:r>
      <w:r w:rsidRPr="00926F4D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3E89F58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Notice of possible Electronic Telephonic Participation </w:t>
      </w:r>
    </w:p>
    <w:p w14:paraId="0E35AF70" w14:textId="77777777" w:rsidR="00926F4D" w:rsidRPr="00926F4D" w:rsidRDefault="00926F4D" w:rsidP="00926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6F4D">
        <w:rPr>
          <w:rFonts w:ascii="Times New Roman" w:eastAsia="Times New Roman" w:hAnsi="Times New Roman" w:cs="Times New Roman"/>
          <w:color w:val="000000"/>
          <w:sz w:val="24"/>
          <w:szCs w:val="24"/>
        </w:rPr>
        <w:t>One or more members of the Board may participate electronically or telephonically pursuant to UCA 52-4-7.8</w:t>
      </w:r>
    </w:p>
    <w:p w14:paraId="379F2D84" w14:textId="77777777" w:rsidR="000F1DAE" w:rsidRDefault="000F1DAE"/>
    <w:sectPr w:rsidR="000F1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53EAA"/>
    <w:multiLevelType w:val="hybridMultilevel"/>
    <w:tmpl w:val="6D42FA58"/>
    <w:lvl w:ilvl="0" w:tplc="B28087C4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534AB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283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A8C6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BE9E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78BF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986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027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B2D6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40761"/>
    <w:multiLevelType w:val="hybridMultilevel"/>
    <w:tmpl w:val="8780B0F8"/>
    <w:lvl w:ilvl="0" w:tplc="8A06AA60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D304D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6A8F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985D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946F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D462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6097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EA9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7AE2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40CBB"/>
    <w:multiLevelType w:val="hybridMultilevel"/>
    <w:tmpl w:val="231ADF4A"/>
    <w:lvl w:ilvl="0" w:tplc="ACDE5A7A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E0298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A6E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FE0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7E1C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77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145F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4A5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5605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80642"/>
    <w:multiLevelType w:val="hybridMultilevel"/>
    <w:tmpl w:val="7B24914C"/>
    <w:lvl w:ilvl="0" w:tplc="9718E8A8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5DEF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366E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A79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E2C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AE7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CC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4205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6EF5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E22AFE"/>
    <w:multiLevelType w:val="hybridMultilevel"/>
    <w:tmpl w:val="26A047F4"/>
    <w:lvl w:ilvl="0" w:tplc="CD2EF824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1C0F2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DE48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8E18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9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C66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D28C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789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DCED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610696"/>
    <w:multiLevelType w:val="hybridMultilevel"/>
    <w:tmpl w:val="9F948B30"/>
    <w:lvl w:ilvl="0" w:tplc="3228B74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4A0EF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CEE0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0F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4E0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EE8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D7074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5CC6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B468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4F57FF"/>
    <w:multiLevelType w:val="hybridMultilevel"/>
    <w:tmpl w:val="575018F8"/>
    <w:lvl w:ilvl="0" w:tplc="2298986E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B26A0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46C0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8A1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98EE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BC78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A25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EEB8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D694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9135BF"/>
    <w:multiLevelType w:val="hybridMultilevel"/>
    <w:tmpl w:val="3D984922"/>
    <w:lvl w:ilvl="0" w:tplc="EFD6A604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5C0E5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0E5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C0E7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BED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FC07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3C94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C22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FA0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51D6C"/>
    <w:multiLevelType w:val="multilevel"/>
    <w:tmpl w:val="DC94A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471E37"/>
    <w:multiLevelType w:val="hybridMultilevel"/>
    <w:tmpl w:val="A13CE21C"/>
    <w:lvl w:ilvl="0" w:tplc="FB14FBE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0C86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720C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64B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A8BC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682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0035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0294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D2BC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lvl w:ilvl="0">
        <w:numFmt w:val="upperLetter"/>
        <w:lvlText w:val="%1."/>
        <w:lvlJc w:val="left"/>
      </w:lvl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4D"/>
    <w:rsid w:val="000F1DAE"/>
    <w:rsid w:val="0092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8598"/>
  <w15:chartTrackingRefBased/>
  <w15:docId w15:val="{B4D179E6-7C7C-43C2-910B-0FB1BA476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6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Manning</dc:creator>
  <cp:keywords/>
  <dc:description/>
  <cp:lastModifiedBy>Thomas Manning</cp:lastModifiedBy>
  <cp:revision>1</cp:revision>
  <dcterms:created xsi:type="dcterms:W3CDTF">2019-07-19T05:26:00Z</dcterms:created>
  <dcterms:modified xsi:type="dcterms:W3CDTF">2019-07-19T05:27:00Z</dcterms:modified>
</cp:coreProperties>
</file>