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1207770" cy="931545"/>
            <wp:effectExtent b="0" l="0" r="0" t="0"/>
            <wp:docPr descr="NPA_FINAL_Letterhead_LOGO" id="1" name="image2.png"/>
            <a:graphic>
              <a:graphicData uri="http://schemas.openxmlformats.org/drawingml/2006/picture">
                <pic:pic>
                  <pic:nvPicPr>
                    <pic:cNvPr descr="NPA_FINAL_Letterhead_LOGO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9315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Governing Board Meeting</w:t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6844 South Navigator Drive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West Jordan, Utah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Thursday, April 19, 2018</w:t>
      </w:r>
    </w:p>
    <w:p w:rsidR="00000000" w:rsidDel="00000000" w:rsidP="00000000" w:rsidRDefault="00000000" w:rsidRPr="00000000" w14:paraId="00000008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6:00 p.m. – 7:00 p.m.</w:t>
      </w:r>
    </w:p>
    <w:p w:rsidR="00000000" w:rsidDel="00000000" w:rsidP="00000000" w:rsidRDefault="00000000" w:rsidRPr="00000000" w14:paraId="00000009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Attendance: Kristi Anderson, Chair; Barbara Manning; Adrianne Jones; Judy Farris, Director; Rich Eccles, Finance</w:t>
      </w:r>
    </w:p>
    <w:p w:rsidR="00000000" w:rsidDel="00000000" w:rsidP="00000000" w:rsidRDefault="00000000" w:rsidRPr="00000000" w14:paraId="0000000B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I.     Call to Order/Welcome 6:04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II.    Public Comment: None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III.   Governance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bookmarkStart w:colFirst="0" w:colLast="0" w:name="_f5777ntyl3ug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Monthly Board Meeting Minutes Approval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bookmarkStart w:colFirst="0" w:colLast="0" w:name="_b053elmbozk2" w:id="1"/>
      <w:bookmarkEnd w:id="1"/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tl w:val="0"/>
        </w:rPr>
        <w:t xml:space="preserve">Barbara moved to approve the March 15, 2018 board meeting minutes as amended.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contextualSpacing w:val="0"/>
        <w:jc w:val="left"/>
        <w:rPr/>
      </w:pPr>
      <w:bookmarkStart w:colFirst="0" w:colLast="0" w:name="_y4v1ge9g1cn9" w:id="2"/>
      <w:bookmarkEnd w:id="2"/>
      <w:r w:rsidDel="00000000" w:rsidR="00000000" w:rsidRPr="00000000">
        <w:rPr>
          <w:rtl w:val="0"/>
        </w:rPr>
        <w:t xml:space="preserve">2nd by Adrianne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bookmarkStart w:colFirst="0" w:colLast="0" w:name="_gjdgxs" w:id="3"/>
      <w:bookmarkEnd w:id="3"/>
      <w:r w:rsidDel="00000000" w:rsidR="00000000" w:rsidRPr="00000000">
        <w:rPr>
          <w:rtl w:val="0"/>
        </w:rPr>
        <w:tab/>
        <w:t xml:space="preserve">Roll Call: Barbara, yes;  Kristi, yes; Adrianne, yes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IV.   Director’s Report: </w:t>
      </w:r>
    </w:p>
    <w:p w:rsidR="00000000" w:rsidDel="00000000" w:rsidP="00000000" w:rsidRDefault="00000000" w:rsidRPr="00000000" w14:paraId="00000014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Volunteerism: A little less than hoped for but lots of opportunities coming in May.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ab/>
        <w:t xml:space="preserve">Core Knowledge night was a success.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ab/>
        <w:t xml:space="preserve">Enrollment: Full for next year with a strong wait list.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ab/>
        <w:t xml:space="preserve">Assessment: On schedule with SAGE testing.  Students doing well and taking testing </w:t>
      </w:r>
    </w:p>
    <w:p w:rsidR="00000000" w:rsidDel="00000000" w:rsidP="00000000" w:rsidRDefault="00000000" w:rsidRPr="00000000" w14:paraId="00000018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seriously. </w:t>
      </w:r>
    </w:p>
    <w:p w:rsidR="00000000" w:rsidDel="00000000" w:rsidP="00000000" w:rsidRDefault="00000000" w:rsidRPr="00000000" w14:paraId="00000019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Internal assessments for grammar, Saxon, and Reading Mastery after May 15.</w:t>
      </w:r>
    </w:p>
    <w:p w:rsidR="00000000" w:rsidDel="00000000" w:rsidP="00000000" w:rsidRDefault="00000000" w:rsidRPr="00000000" w14:paraId="0000001A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DIBELS scheduled.</w:t>
      </w:r>
    </w:p>
    <w:p w:rsidR="00000000" w:rsidDel="00000000" w:rsidP="00000000" w:rsidRDefault="00000000" w:rsidRPr="00000000" w14:paraId="0000001B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KEEP assessment will be done with kids in school.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V.   Financial Report: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ab/>
        <w:t xml:space="preserve">Budget hearing next month.  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ab/>
        <w:t xml:space="preserve">Barbara moved to accept the March 2018 financial report.  2nd by Adrianne.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ab/>
        <w:t xml:space="preserve">Roll Call: Barbara, yes;  Kristi, yes; Adrianne, yes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VI. Governance Continued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Director’s Compensation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 “Closed Session, as necessary, to discuss allowed items” : Barbara moved to go into closed session 6:32.  2nd by Adrianne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ab/>
        <w:t xml:space="preserve">Roll Call: Barbara, yes;  Kristi, yes; Adrianne, yes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ab/>
        <w:t xml:space="preserve">Barbara moved to leave closed session at 6:39 2nd by Adrianne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ab/>
        <w:t xml:space="preserve">Roll Call: Barbara, yes;  Kristi, yes; Adrianne, yes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VI.  Next Meeting Schedule: May 17th 6:00pm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VII. Adjourn: Barbara moved to adjourn at 6:40 2nd by Adrianne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ab/>
        <w:t xml:space="preserve">Roll Call: Barbara, yes;  Kristi, yes; Adrianne, yes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900" w:left="1800" w:right="13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500" w:hanging="42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  <w:ind w:left="0" w:firstLine="0"/>
      <w:contextualSpacing w:val="0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  <w:ind w:left="720" w:firstLine="0"/>
      <w:contextualSpacing w:val="0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  <w:ind w:left="1440" w:firstLine="0"/>
      <w:contextualSpacing w:val="0"/>
    </w:pPr>
    <w:rPr>
      <w:rFonts w:ascii="Cambria" w:cs="Cambria" w:eastAsia="Cambria" w:hAnsi="Cambria"/>
      <w:color w:val="243f6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  <w:ind w:left="2160" w:firstLine="0"/>
      <w:contextualSpacing w:val="0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  <w:ind w:left="2880" w:firstLine="0"/>
      <w:contextualSpacing w:val="0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  <w:ind w:left="3600" w:firstLine="0"/>
      <w:contextualSpacing w:val="0"/>
    </w:pPr>
    <w:rPr>
      <w:rFonts w:ascii="Cambria" w:cs="Cambria" w:eastAsia="Cambria" w:hAnsi="Cambria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