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6844 South Navigator Drive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West Jordan, Utah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Thursday, September 21, 2017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6:00 p.m. – 7:00 p.m.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I.     Call to Order/Welcome 6:09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    Public Comment none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III.   Governance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Trust Land Council Barbara </w:t>
      </w:r>
      <w:r w:rsidDel="00000000" w:rsidR="00000000" w:rsidRPr="00000000">
        <w:rPr>
          <w:rtl w:val="0"/>
        </w:rPr>
        <w:t xml:space="preserve">moved to enter Trust Land Council 6:10 2nd by Adrianne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Barbara: yes; Kristi: yes; Adrianne: yes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1.  Council Training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2.  Committee Membership Form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3.  Principal Assurance of Website Postings Form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4.  Approve Final 2016-17 Plan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ab/>
        <w:tab/>
        <w:t xml:space="preserve">Barbara moved to approve the 2016-2017 Trust Lands Final Report.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 Adrianne 2nd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Barbara: yes; Kristi: yes; Adrianne: yes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bookmarkStart w:colFirst="0" w:colLast="0" w:name="_prora7vo0x5s" w:id="0"/>
      <w:bookmarkEnd w:id="0"/>
      <w:r w:rsidDel="00000000" w:rsidR="00000000" w:rsidRPr="00000000">
        <w:rPr>
          <w:rtl w:val="0"/>
        </w:rPr>
        <w:tab/>
        <w:t xml:space="preserve"> 5.  Current information on Utah’s School Trust Lands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Adjourn 6:25  Barbara moved to adjourn from the Trust Land Council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Barbara: yes; Kristi: yes; Adrianne: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Governance Training </w:t>
      </w:r>
      <w:r w:rsidDel="00000000" w:rsidR="00000000" w:rsidRPr="00000000">
        <w:rPr>
          <w:rtl w:val="0"/>
        </w:rPr>
        <w:t xml:space="preserve">postponed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Board Meeting Minutes Approval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  <w:t xml:space="preserve">Barbara moved to approve the August 2017 Board Meeting Minutes.  2nd by Adrianne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Barbara: yes; Kristi: yes; Adrianne: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  No Fee School: </w:t>
      </w:r>
      <w:r w:rsidDel="00000000" w:rsidR="00000000" w:rsidRPr="00000000">
        <w:rPr>
          <w:rtl w:val="0"/>
        </w:rPr>
        <w:t xml:space="preserve">Barbara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moved to accept the </w:t>
      </w:r>
      <w:r w:rsidDel="00000000" w:rsidR="00000000" w:rsidRPr="00000000">
        <w:rPr>
          <w:rtl w:val="0"/>
        </w:rPr>
        <w:t xml:space="preserve">“No Fee” School Policy 2nd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by Adrianne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Barbara: yes; Kristi: yes; Adrianne: yes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  Student Privacy: Bar</w:t>
      </w:r>
      <w:r w:rsidDel="00000000" w:rsidR="00000000" w:rsidRPr="00000000">
        <w:rPr>
          <w:rtl w:val="0"/>
        </w:rPr>
        <w:t xml:space="preserve">bara moved to approve the Student Privacy Policy 2nd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by Adrianne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Barbara: yes; Kristi: yes; Adrianne: yes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  Data Management Plan</w:t>
      </w:r>
      <w:r w:rsidDel="00000000" w:rsidR="00000000" w:rsidRPr="00000000">
        <w:rPr>
          <w:rtl w:val="0"/>
        </w:rPr>
        <w:t xml:space="preserve">: no approval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  Technology Security</w:t>
      </w:r>
      <w:r w:rsidDel="00000000" w:rsidR="00000000" w:rsidRPr="00000000">
        <w:rPr>
          <w:rtl w:val="0"/>
        </w:rPr>
        <w:t xml:space="preserve">: Barbara moved to approve the NPA Technology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Security Policy.  2nd by Adrianne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Barbara: yes; Kristi: yes; Adrianne: yes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5.  Employee Security and Privacy Training:  Bar</w:t>
      </w:r>
      <w:r w:rsidDel="00000000" w:rsidR="00000000" w:rsidRPr="00000000">
        <w:rPr>
          <w:rtl w:val="0"/>
        </w:rPr>
        <w:t xml:space="preserve">bara moved to approve the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Employee Security and Privacy Training Policy.  2nd by Adrianne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Barbara: yes; Kristi: yes; Adrianne: yes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 Specific License Approval N/A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Auditorium Discussion Postpone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Seat Vacancy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  <w:t xml:space="preserve">nterviews to be done before Board Meeting on the 26th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“Closed Session, as necessary, to discuss allowed items” </w:t>
      </w:r>
      <w:r w:rsidDel="00000000" w:rsidR="00000000" w:rsidRPr="00000000">
        <w:rPr>
          <w:sz w:val="20"/>
          <w:szCs w:val="20"/>
          <w:rtl w:val="0"/>
        </w:rPr>
        <w:t xml:space="preserve">Not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IV.   Director’s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Enrollment:</w:t>
      </w:r>
      <w:r w:rsidDel="00000000" w:rsidR="00000000" w:rsidRPr="00000000">
        <w:rPr>
          <w:rtl w:val="0"/>
        </w:rPr>
        <w:t xml:space="preserve"> Full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Volunteerism:  Off to a great start with volunteering and Fun Run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omin</w:t>
      </w:r>
      <w:r w:rsidDel="00000000" w:rsidR="00000000" w:rsidRPr="00000000">
        <w:rPr>
          <w:rtl w:val="0"/>
        </w:rPr>
        <w:t xml:space="preserve">g up providing lots of opportunites.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Achievement: Sage scores have arrived but a</w:t>
      </w:r>
      <w:r w:rsidDel="00000000" w:rsidR="00000000" w:rsidRPr="00000000">
        <w:rPr>
          <w:rtl w:val="0"/>
        </w:rPr>
        <w:t xml:space="preserve">re not yet public.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ab/>
        <w:t xml:space="preserve">Reading and math groups are up and running and spelling groups will begin on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Monday.</w:t>
      </w:r>
    </w:p>
    <w:p w:rsidR="00000000" w:rsidDel="00000000" w:rsidP="00000000" w:rsidRDefault="00000000" w:rsidRPr="00000000">
      <w:pPr>
        <w:ind w:right="-990"/>
        <w:contextualSpacing w:val="0"/>
        <w:rPr/>
      </w:pPr>
      <w:r w:rsidDel="00000000" w:rsidR="00000000" w:rsidRPr="00000000">
        <w:rPr>
          <w:rtl w:val="0"/>
        </w:rPr>
        <w:t xml:space="preserve">V.    Financial Report: Barbara moved to accept the August 2017 Financial Report 2nd by Adrianne</w:t>
      </w:r>
    </w:p>
    <w:p w:rsidR="00000000" w:rsidDel="00000000" w:rsidP="00000000" w:rsidRDefault="00000000" w:rsidRPr="00000000">
      <w:pPr>
        <w:ind w:right="-990"/>
        <w:contextualSpacing w:val="0"/>
        <w:rPr/>
      </w:pPr>
      <w:r w:rsidDel="00000000" w:rsidR="00000000" w:rsidRPr="00000000">
        <w:rPr>
          <w:rtl w:val="0"/>
        </w:rPr>
        <w:tab/>
        <w:t xml:space="preserve">Barbara: yes; Kristi: yes; Adrianne: yes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VI.   Next Meeting Schedule October 26th 6pm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VII. Adjourn:  Barbara approved to adjourn at 7:06 2nd by Adrianne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Barbara: yes; Kristi: yes; Adrianne: yes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900" w:left="1800" w:right="13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  <w:contextualSpacing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720" w:firstLine="0"/>
      <w:contextualSpacing w:val="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1440" w:firstLine="0"/>
      <w:contextualSpacing w:val="0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2160" w:firstLine="0"/>
      <w:contextualSpacing w:val="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2880" w:firstLine="0"/>
      <w:contextualSpacing w:val="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3600" w:firstLine="0"/>
      <w:contextualSpacing w:val="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