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A7" w:rsidRDefault="00300545" w:rsidP="00300545">
      <w:pPr>
        <w:jc w:val="center"/>
      </w:pPr>
      <w:r>
        <w:rPr>
          <w:noProof/>
        </w:rPr>
        <w:drawing>
          <wp:inline distT="0" distB="0" distL="0" distR="0">
            <wp:extent cx="1504950" cy="1133475"/>
            <wp:effectExtent l="0" t="0" r="0" b="9525"/>
            <wp:docPr id="1" name="Picture 1" descr="NP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PA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45" w:rsidRDefault="00300545" w:rsidP="00300545">
      <w:pPr>
        <w:jc w:val="center"/>
        <w:rPr>
          <w:b/>
          <w:sz w:val="28"/>
        </w:rPr>
      </w:pPr>
      <w:r>
        <w:rPr>
          <w:b/>
          <w:sz w:val="28"/>
        </w:rPr>
        <w:t>SUICIDE PREVENTION, INTERVENTION, AND POSTVENTION POLICY</w:t>
      </w:r>
    </w:p>
    <w:p w:rsidR="00300545" w:rsidRPr="00300545" w:rsidRDefault="00300545" w:rsidP="00DC49BE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300545">
        <w:rPr>
          <w:sz w:val="24"/>
        </w:rPr>
        <w:t>PURPOSE</w:t>
      </w:r>
    </w:p>
    <w:p w:rsidR="00300545" w:rsidRPr="00300545" w:rsidRDefault="00300545" w:rsidP="00DC49BE">
      <w:pPr>
        <w:ind w:left="360"/>
        <w:jc w:val="both"/>
        <w:rPr>
          <w:sz w:val="24"/>
        </w:rPr>
      </w:pPr>
      <w:r w:rsidRPr="00300545">
        <w:rPr>
          <w:sz w:val="24"/>
        </w:rPr>
        <w:t>The intent of this policy is to help NPA staff, students and families to:</w:t>
      </w:r>
    </w:p>
    <w:p w:rsidR="00300545" w:rsidRP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00545">
        <w:rPr>
          <w:sz w:val="24"/>
        </w:rPr>
        <w:t>Create immediate access to suicide prevention information</w:t>
      </w:r>
    </w:p>
    <w:p w:rsid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00545">
        <w:rPr>
          <w:sz w:val="24"/>
        </w:rPr>
        <w:t xml:space="preserve">Understand the nature of youth suicide: the myths and facts; risks and protective </w:t>
      </w:r>
      <w:r>
        <w:rPr>
          <w:sz w:val="24"/>
        </w:rPr>
        <w:tab/>
      </w:r>
      <w:r w:rsidRPr="00300545">
        <w:rPr>
          <w:sz w:val="24"/>
        </w:rPr>
        <w:t>factors; warnings, signs, and clues;</w:t>
      </w:r>
      <w:r>
        <w:rPr>
          <w:sz w:val="24"/>
        </w:rPr>
        <w:t xml:space="preserve"> and appropriate intervention steps</w:t>
      </w:r>
    </w:p>
    <w:p w:rsid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Educate school personnel, parents, and students about effective suicide prevention and intervention</w:t>
      </w:r>
    </w:p>
    <w:p w:rsid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Establish school-based protocols for suicide prevention, crisis intervention </w:t>
      </w:r>
    </w:p>
    <w:p w:rsid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Build connections with the community and among regional support services and </w:t>
      </w:r>
    </w:p>
    <w:p w:rsidR="00300545" w:rsidRDefault="00300545" w:rsidP="00DC49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Provide access to local resources</w:t>
      </w:r>
    </w:p>
    <w:p w:rsidR="00300545" w:rsidRDefault="00300545" w:rsidP="00DC49BE">
      <w:pPr>
        <w:spacing w:line="360" w:lineRule="auto"/>
        <w:ind w:left="360"/>
        <w:jc w:val="both"/>
        <w:rPr>
          <w:sz w:val="24"/>
        </w:rPr>
      </w:pPr>
      <w:r w:rsidRPr="00300545">
        <w:rPr>
          <w:sz w:val="24"/>
        </w:rPr>
        <w:t>NOTE</w:t>
      </w:r>
      <w:r>
        <w:rPr>
          <w:sz w:val="24"/>
        </w:rPr>
        <w:t>:  Quoted from the Utah K-12 School-Based Suicide Prevention Manual</w:t>
      </w:r>
    </w:p>
    <w:p w:rsidR="00300545" w:rsidRDefault="00300545" w:rsidP="00DC49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RESOURCES</w:t>
      </w:r>
    </w:p>
    <w:p w:rsidR="00300545" w:rsidRDefault="00300545" w:rsidP="00DC49BE">
      <w:pPr>
        <w:spacing w:after="0" w:line="276" w:lineRule="auto"/>
        <w:ind w:left="720"/>
        <w:jc w:val="both"/>
        <w:rPr>
          <w:sz w:val="24"/>
        </w:rPr>
      </w:pPr>
      <w:proofErr w:type="gramStart"/>
      <w:r>
        <w:rPr>
          <w:sz w:val="24"/>
        </w:rPr>
        <w:t>2.1  Designate</w:t>
      </w:r>
      <w:proofErr w:type="gramEnd"/>
      <w:r>
        <w:rPr>
          <w:sz w:val="24"/>
        </w:rPr>
        <w:t xml:space="preserve"> the school psychologist, school counselor, Special Education </w:t>
      </w:r>
      <w:r w:rsidR="00497279">
        <w:rPr>
          <w:sz w:val="24"/>
        </w:rPr>
        <w:t>Coordinator</w:t>
      </w:r>
      <w:r>
        <w:rPr>
          <w:sz w:val="24"/>
        </w:rPr>
        <w:t xml:space="preserve"> </w:t>
      </w:r>
      <w:r>
        <w:rPr>
          <w:sz w:val="24"/>
        </w:rPr>
        <w:tab/>
        <w:t xml:space="preserve">and School Director as the team to oversee the suicide prevention, intervention, </w:t>
      </w:r>
      <w:r>
        <w:rPr>
          <w:sz w:val="24"/>
        </w:rPr>
        <w:tab/>
        <w:t xml:space="preserve">and </w:t>
      </w:r>
      <w:proofErr w:type="spellStart"/>
      <w:r>
        <w:rPr>
          <w:sz w:val="24"/>
        </w:rPr>
        <w:t>postvention</w:t>
      </w:r>
      <w:proofErr w:type="spellEnd"/>
      <w:r>
        <w:rPr>
          <w:sz w:val="24"/>
        </w:rPr>
        <w:t xml:space="preserve"> program</w:t>
      </w:r>
    </w:p>
    <w:p w:rsidR="00300545" w:rsidRDefault="00300545" w:rsidP="00DC49BE">
      <w:pPr>
        <w:spacing w:after="0" w:line="276" w:lineRule="auto"/>
        <w:ind w:left="720"/>
        <w:jc w:val="both"/>
        <w:rPr>
          <w:sz w:val="24"/>
        </w:rPr>
      </w:pPr>
      <w:proofErr w:type="gramStart"/>
      <w:r>
        <w:rPr>
          <w:sz w:val="24"/>
        </w:rPr>
        <w:t>2.2  Use</w:t>
      </w:r>
      <w:proofErr w:type="gramEnd"/>
      <w:r>
        <w:rPr>
          <w:sz w:val="24"/>
        </w:rPr>
        <w:t xml:space="preserve"> the Utah Suicide Prevention Intervention and </w:t>
      </w:r>
      <w:proofErr w:type="spellStart"/>
      <w:r>
        <w:rPr>
          <w:sz w:val="24"/>
        </w:rPr>
        <w:t>Postvention</w:t>
      </w:r>
      <w:proofErr w:type="spellEnd"/>
      <w:r>
        <w:rPr>
          <w:sz w:val="24"/>
        </w:rPr>
        <w:t xml:space="preserve"> for K-12 Schools </w:t>
      </w:r>
      <w:r w:rsidR="00DC49BE">
        <w:rPr>
          <w:sz w:val="24"/>
        </w:rPr>
        <w:tab/>
      </w:r>
      <w:r>
        <w:rPr>
          <w:sz w:val="24"/>
        </w:rPr>
        <w:t xml:space="preserve">Manual as a guide to implement a suicide prevention, intervention, and </w:t>
      </w:r>
      <w:r w:rsidR="00DC49BE">
        <w:rPr>
          <w:sz w:val="24"/>
        </w:rPr>
        <w:tab/>
      </w:r>
      <w:proofErr w:type="spellStart"/>
      <w:r>
        <w:rPr>
          <w:sz w:val="24"/>
        </w:rPr>
        <w:t>postvention</w:t>
      </w:r>
      <w:proofErr w:type="spellEnd"/>
      <w:r>
        <w:rPr>
          <w:sz w:val="24"/>
        </w:rPr>
        <w:t xml:space="preserve"> program for secondary students</w:t>
      </w:r>
    </w:p>
    <w:p w:rsidR="00300545" w:rsidRDefault="00300545" w:rsidP="00DC49BE">
      <w:pPr>
        <w:spacing w:after="0" w:line="276" w:lineRule="auto"/>
        <w:ind w:left="720"/>
        <w:jc w:val="both"/>
        <w:rPr>
          <w:sz w:val="24"/>
        </w:rPr>
      </w:pPr>
      <w:proofErr w:type="gramStart"/>
      <w:r>
        <w:rPr>
          <w:sz w:val="24"/>
        </w:rPr>
        <w:t>2.3  Inform</w:t>
      </w:r>
      <w:proofErr w:type="gramEnd"/>
      <w:r>
        <w:rPr>
          <w:sz w:val="24"/>
        </w:rPr>
        <w:t xml:space="preserve"> school personnel, students and parents</w:t>
      </w:r>
      <w:r w:rsidR="002261F2">
        <w:rPr>
          <w:sz w:val="24"/>
        </w:rPr>
        <w:t xml:space="preserve"> about the S</w:t>
      </w:r>
      <w:r w:rsidR="00DC49BE">
        <w:rPr>
          <w:sz w:val="24"/>
        </w:rPr>
        <w:t xml:space="preserve">chool </w:t>
      </w:r>
      <w:r w:rsidR="002261F2">
        <w:rPr>
          <w:sz w:val="24"/>
        </w:rPr>
        <w:t>S</w:t>
      </w:r>
      <w:r w:rsidR="00DC49BE">
        <w:rPr>
          <w:sz w:val="24"/>
        </w:rPr>
        <w:t xml:space="preserve">afety </w:t>
      </w:r>
      <w:bookmarkStart w:id="0" w:name="_GoBack"/>
      <w:bookmarkEnd w:id="0"/>
      <w:r w:rsidR="00DC49BE">
        <w:rPr>
          <w:sz w:val="24"/>
        </w:rPr>
        <w:t xml:space="preserve">and Crisis </w:t>
      </w:r>
      <w:r w:rsidR="00DC49BE">
        <w:rPr>
          <w:sz w:val="24"/>
        </w:rPr>
        <w:tab/>
        <w:t>Hotline</w:t>
      </w:r>
    </w:p>
    <w:p w:rsidR="00DC49BE" w:rsidRDefault="00DC49BE" w:rsidP="00DC49BE">
      <w:pPr>
        <w:spacing w:after="0" w:line="240" w:lineRule="auto"/>
        <w:ind w:left="720"/>
        <w:jc w:val="center"/>
        <w:rPr>
          <w:sz w:val="24"/>
        </w:rPr>
      </w:pPr>
      <w:r>
        <w:rPr>
          <w:sz w:val="24"/>
        </w:rPr>
        <w:t>Contact Information:</w:t>
      </w:r>
    </w:p>
    <w:p w:rsidR="00DC49BE" w:rsidRDefault="00DC49BE" w:rsidP="00DC49BE">
      <w:pPr>
        <w:spacing w:after="0"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UNI </w:t>
      </w:r>
      <w:proofErr w:type="spellStart"/>
      <w:r>
        <w:rPr>
          <w:b/>
          <w:sz w:val="24"/>
        </w:rPr>
        <w:t>CrisisLine</w:t>
      </w:r>
      <w:proofErr w:type="spellEnd"/>
    </w:p>
    <w:p w:rsidR="00DC49BE" w:rsidRPr="00DC49BE" w:rsidRDefault="00DC49BE" w:rsidP="00DC49BE">
      <w:pPr>
        <w:spacing w:after="0" w:line="240" w:lineRule="auto"/>
        <w:ind w:left="720"/>
        <w:jc w:val="center"/>
        <w:rPr>
          <w:sz w:val="24"/>
        </w:rPr>
      </w:pPr>
      <w:r w:rsidRPr="00DC49BE">
        <w:rPr>
          <w:sz w:val="24"/>
        </w:rPr>
        <w:t>801-587-3000</w:t>
      </w:r>
    </w:p>
    <w:p w:rsidR="00DC49BE" w:rsidRDefault="00DC49BE" w:rsidP="00DC49BE">
      <w:pPr>
        <w:spacing w:after="0" w:line="240" w:lineRule="auto"/>
        <w:ind w:left="720"/>
        <w:jc w:val="center"/>
        <w:rPr>
          <w:sz w:val="24"/>
        </w:rPr>
      </w:pPr>
      <w:r w:rsidRPr="00DC49BE">
        <w:rPr>
          <w:sz w:val="24"/>
        </w:rPr>
        <w:t>Email:</w:t>
      </w:r>
      <w:r>
        <w:rPr>
          <w:sz w:val="24"/>
        </w:rPr>
        <w:t xml:space="preserve"> </w:t>
      </w:r>
      <w:hyperlink r:id="rId6" w:history="1">
        <w:r w:rsidRPr="00BA59CA">
          <w:rPr>
            <w:rStyle w:val="Hyperlink"/>
            <w:sz w:val="24"/>
          </w:rPr>
          <w:t>mailto:uni.crisis@hsc.utah.edu</w:t>
        </w:r>
      </w:hyperlink>
    </w:p>
    <w:p w:rsidR="00DC49BE" w:rsidRDefault="00DC49BE" w:rsidP="00DC49BE">
      <w:pPr>
        <w:spacing w:after="0" w:line="240" w:lineRule="auto"/>
        <w:ind w:left="720"/>
        <w:jc w:val="center"/>
        <w:rPr>
          <w:sz w:val="24"/>
        </w:rPr>
      </w:pPr>
    </w:p>
    <w:p w:rsidR="00DC49BE" w:rsidRDefault="00DC49BE" w:rsidP="00DC49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TRAINING</w:t>
      </w:r>
    </w:p>
    <w:p w:rsidR="00DC49BE" w:rsidRDefault="00DC49BE" w:rsidP="00DC49BE">
      <w:pPr>
        <w:pStyle w:val="ListParagraph"/>
        <w:spacing w:after="0" w:line="276" w:lineRule="auto"/>
        <w:jc w:val="both"/>
        <w:rPr>
          <w:sz w:val="24"/>
        </w:rPr>
      </w:pPr>
      <w:proofErr w:type="gramStart"/>
      <w:r>
        <w:rPr>
          <w:sz w:val="24"/>
        </w:rPr>
        <w:t>3.1  All</w:t>
      </w:r>
      <w:proofErr w:type="gramEnd"/>
      <w:r>
        <w:rPr>
          <w:sz w:val="24"/>
        </w:rPr>
        <w:t xml:space="preserve"> licensed educators must complete two hours of professional development of </w:t>
      </w:r>
      <w:r>
        <w:rPr>
          <w:sz w:val="24"/>
        </w:rPr>
        <w:tab/>
        <w:t>youth suicide prevention training once every license renewal cycle.</w:t>
      </w:r>
    </w:p>
    <w:p w:rsidR="00DC49BE" w:rsidRDefault="00DC49BE" w:rsidP="00DC49BE">
      <w:pPr>
        <w:pStyle w:val="ListParagraph"/>
        <w:spacing w:after="0" w:line="276" w:lineRule="auto"/>
        <w:jc w:val="both"/>
        <w:rPr>
          <w:sz w:val="24"/>
        </w:rPr>
      </w:pPr>
      <w:proofErr w:type="gramStart"/>
      <w:r>
        <w:rPr>
          <w:sz w:val="24"/>
        </w:rPr>
        <w:t>3.2  All</w:t>
      </w:r>
      <w:proofErr w:type="gramEnd"/>
      <w:r>
        <w:rPr>
          <w:sz w:val="24"/>
        </w:rPr>
        <w:t xml:space="preserve"> additional staff will participate in an annual school suicide prevention training</w:t>
      </w:r>
    </w:p>
    <w:p w:rsidR="00DC49BE" w:rsidRDefault="00DC49BE" w:rsidP="00DC49BE">
      <w:pPr>
        <w:pStyle w:val="ListParagraph"/>
        <w:spacing w:after="0" w:line="276" w:lineRule="auto"/>
        <w:jc w:val="both"/>
        <w:rPr>
          <w:sz w:val="24"/>
        </w:rPr>
      </w:pPr>
    </w:p>
    <w:p w:rsidR="00DC49BE" w:rsidRDefault="00DC49BE" w:rsidP="00DC49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REPORT PROGRESS </w:t>
      </w:r>
    </w:p>
    <w:p w:rsidR="00DC49BE" w:rsidRDefault="00DC49BE" w:rsidP="00DC49BE">
      <w:pPr>
        <w:pStyle w:val="ListParagraph"/>
        <w:spacing w:after="0" w:line="276" w:lineRule="auto"/>
        <w:jc w:val="both"/>
        <w:rPr>
          <w:sz w:val="24"/>
        </w:rPr>
      </w:pPr>
      <w:proofErr w:type="gramStart"/>
      <w:r>
        <w:rPr>
          <w:sz w:val="24"/>
        </w:rPr>
        <w:t>4.1  Report</w:t>
      </w:r>
      <w:proofErr w:type="gramEnd"/>
      <w:r>
        <w:rPr>
          <w:sz w:val="24"/>
        </w:rPr>
        <w:t xml:space="preserve"> annual implementation progress to NPA Board</w:t>
      </w:r>
    </w:p>
    <w:p w:rsidR="00DC49BE" w:rsidRPr="00DC49BE" w:rsidRDefault="00DC49BE" w:rsidP="00DC49BE">
      <w:pPr>
        <w:pStyle w:val="ListParagraph"/>
        <w:spacing w:after="0" w:line="276" w:lineRule="auto"/>
        <w:jc w:val="both"/>
        <w:rPr>
          <w:sz w:val="24"/>
        </w:rPr>
      </w:pPr>
      <w:r w:rsidRPr="00DC49B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3143250</wp:posOffset>
                </wp:positionH>
                <wp:positionV relativeFrom="paragraph">
                  <wp:posOffset>553720</wp:posOffset>
                </wp:positionV>
                <wp:extent cx="3438525" cy="2552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9BE" w:rsidRPr="00DC49BE" w:rsidRDefault="00DC49BE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C49BE">
                              <w:rPr>
                                <w:i/>
                                <w:sz w:val="18"/>
                              </w:rPr>
                              <w:t>Admin</w:t>
                            </w:r>
                            <w:r>
                              <w:rPr>
                                <w:i/>
                                <w:sz w:val="18"/>
                              </w:rPr>
                              <w:t>/Admin/200(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Policy&amp;Procedure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)/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SuicidePrevention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/08052015SP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43.6pt;width:270.7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" stroked="f">
                <v:textbox>
                  <w:txbxContent>
                    <w:p w:rsidR="00DC49BE" w:rsidRPr="00DC49BE" w:rsidRDefault="00DC49BE">
                      <w:pPr>
                        <w:rPr>
                          <w:i/>
                          <w:sz w:val="18"/>
                        </w:rPr>
                      </w:pPr>
                      <w:r w:rsidRPr="00DC49BE">
                        <w:rPr>
                          <w:i/>
                          <w:sz w:val="18"/>
                        </w:rPr>
                        <w:t>Admin</w:t>
                      </w:r>
                      <w:r>
                        <w:rPr>
                          <w:i/>
                          <w:sz w:val="18"/>
                        </w:rPr>
                        <w:t>/Admin/200(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Policy&amp;Procedure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)/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SuicidePrevention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/08052015SP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sz w:val="24"/>
        </w:rPr>
        <w:t>4.2  Report</w:t>
      </w:r>
      <w:proofErr w:type="gramEnd"/>
      <w:r>
        <w:rPr>
          <w:sz w:val="24"/>
        </w:rPr>
        <w:t xml:space="preserve"> annual implementation progress to the Utah legislature’s </w:t>
      </w:r>
      <w:proofErr w:type="spellStart"/>
      <w:r>
        <w:rPr>
          <w:sz w:val="24"/>
        </w:rPr>
        <w:t>Iterim</w:t>
      </w:r>
      <w:proofErr w:type="spellEnd"/>
      <w:r>
        <w:rPr>
          <w:sz w:val="24"/>
        </w:rPr>
        <w:t xml:space="preserve"> Education </w:t>
      </w:r>
      <w:r>
        <w:rPr>
          <w:sz w:val="24"/>
        </w:rPr>
        <w:tab/>
        <w:t>committee as requested</w:t>
      </w:r>
    </w:p>
    <w:sectPr w:rsidR="00DC49BE" w:rsidRPr="00DC49BE" w:rsidSect="00DC49BE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6BDB"/>
    <w:multiLevelType w:val="hybridMultilevel"/>
    <w:tmpl w:val="027EE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900DA"/>
    <w:multiLevelType w:val="hybridMultilevel"/>
    <w:tmpl w:val="8DA4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45"/>
    <w:rsid w:val="002261F2"/>
    <w:rsid w:val="00300545"/>
    <w:rsid w:val="00497279"/>
    <w:rsid w:val="007912A7"/>
    <w:rsid w:val="00D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B638F-4BCB-41E8-8FB3-DB13BF1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9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.crisis@hsc.uta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Pierce</dc:creator>
  <cp:keywords/>
  <dc:description/>
  <cp:lastModifiedBy>Shawna Pierce</cp:lastModifiedBy>
  <cp:revision>3</cp:revision>
  <cp:lastPrinted>2015-08-05T19:34:00Z</cp:lastPrinted>
  <dcterms:created xsi:type="dcterms:W3CDTF">2015-08-05T19:13:00Z</dcterms:created>
  <dcterms:modified xsi:type="dcterms:W3CDTF">2015-08-11T19:11:00Z</dcterms:modified>
</cp:coreProperties>
</file>