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288" w:rsidRDefault="004D6288" w:rsidP="004D6288">
      <w:pPr>
        <w:jc w:val="center"/>
      </w:pPr>
      <w:r>
        <w:rPr>
          <w:noProof/>
        </w:rPr>
        <w:drawing>
          <wp:inline distT="0" distB="0" distL="0" distR="0" wp14:anchorId="17D965FE" wp14:editId="0A2A92E0">
            <wp:extent cx="1828800" cy="1371600"/>
            <wp:effectExtent l="19050" t="0" r="0" b="0"/>
            <wp:docPr id="1" name="Picture 1" descr="NP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A Logo Small"/>
                    <pic:cNvPicPr>
                      <a:picLocks noChangeAspect="1" noChangeArrowheads="1"/>
                    </pic:cNvPicPr>
                  </pic:nvPicPr>
                  <pic:blipFill>
                    <a:blip r:embed="rId5" cstate="print"/>
                    <a:srcRect/>
                    <a:stretch>
                      <a:fillRect/>
                    </a:stretch>
                  </pic:blipFill>
                  <pic:spPr bwMode="auto">
                    <a:xfrm>
                      <a:off x="0" y="0"/>
                      <a:ext cx="1828800" cy="1371600"/>
                    </a:xfrm>
                    <a:prstGeom prst="rect">
                      <a:avLst/>
                    </a:prstGeom>
                    <a:noFill/>
                    <a:ln w="9525">
                      <a:noFill/>
                      <a:miter lim="800000"/>
                      <a:headEnd/>
                      <a:tailEnd/>
                    </a:ln>
                  </pic:spPr>
                </pic:pic>
              </a:graphicData>
            </a:graphic>
          </wp:inline>
        </w:drawing>
      </w:r>
    </w:p>
    <w:p w:rsidR="004D6288" w:rsidRDefault="004D6288" w:rsidP="004D6288">
      <w:pPr>
        <w:widowControl w:val="0"/>
        <w:autoSpaceDE w:val="0"/>
        <w:autoSpaceDN w:val="0"/>
        <w:adjustRightInd w:val="0"/>
        <w:jc w:val="center"/>
        <w:rPr>
          <w:rFonts w:ascii="Verdana" w:hAnsi="Verdana"/>
          <w:b/>
          <w:sz w:val="36"/>
        </w:rPr>
      </w:pPr>
      <w:r>
        <w:rPr>
          <w:rFonts w:ascii="Verdana" w:hAnsi="Verdana"/>
          <w:b/>
          <w:sz w:val="36"/>
        </w:rPr>
        <w:t>Child Abuse Reporting by Education Personnel</w:t>
      </w:r>
    </w:p>
    <w:p w:rsidR="004D6288" w:rsidRPr="00DB7E77" w:rsidRDefault="004D6288" w:rsidP="004D6288">
      <w:pPr>
        <w:widowControl w:val="0"/>
        <w:autoSpaceDE w:val="0"/>
        <w:autoSpaceDN w:val="0"/>
        <w:adjustRightInd w:val="0"/>
        <w:jc w:val="center"/>
        <w:rPr>
          <w:rFonts w:ascii="Verdana" w:hAnsi="Verdana"/>
          <w:b/>
          <w:sz w:val="36"/>
        </w:rPr>
      </w:pPr>
      <w:r>
        <w:rPr>
          <w:rFonts w:ascii="Verdana" w:hAnsi="Verdana"/>
          <w:b/>
          <w:sz w:val="36"/>
        </w:rPr>
        <w:t>Policy &amp; Procedures</w:t>
      </w:r>
    </w:p>
    <w:p w:rsidR="004D6288" w:rsidRPr="00DB7E77" w:rsidRDefault="004D6288" w:rsidP="004D6288">
      <w:pPr>
        <w:widowControl w:val="0"/>
        <w:autoSpaceDE w:val="0"/>
        <w:autoSpaceDN w:val="0"/>
        <w:adjustRightInd w:val="0"/>
        <w:jc w:val="both"/>
        <w:rPr>
          <w:rFonts w:ascii="Verdana" w:hAnsi="Verdana"/>
          <w:sz w:val="20"/>
          <w:szCs w:val="20"/>
        </w:rPr>
      </w:pPr>
    </w:p>
    <w:p w:rsidR="004D6288" w:rsidRPr="004D6288" w:rsidRDefault="004D6288" w:rsidP="004D6288">
      <w:pPr>
        <w:pStyle w:val="ListParagraph"/>
        <w:widowControl w:val="0"/>
        <w:numPr>
          <w:ilvl w:val="0"/>
          <w:numId w:val="1"/>
        </w:numPr>
        <w:autoSpaceDE w:val="0"/>
        <w:autoSpaceDN w:val="0"/>
        <w:adjustRightInd w:val="0"/>
        <w:jc w:val="both"/>
        <w:rPr>
          <w:rFonts w:ascii="Verdana" w:hAnsi="Verdana"/>
          <w:sz w:val="20"/>
          <w:szCs w:val="20"/>
        </w:rPr>
      </w:pPr>
      <w:r w:rsidRPr="004D6288">
        <w:rPr>
          <w:rFonts w:ascii="Verdana" w:hAnsi="Verdana"/>
          <w:sz w:val="20"/>
          <w:szCs w:val="20"/>
        </w:rPr>
        <w:t>PURPOSE AND PHILOPSOPHY</w:t>
      </w:r>
    </w:p>
    <w:p w:rsidR="004D6288" w:rsidRDefault="004D6288" w:rsidP="004D6288">
      <w:pPr>
        <w:widowControl w:val="0"/>
        <w:autoSpaceDE w:val="0"/>
        <w:autoSpaceDN w:val="0"/>
        <w:adjustRightInd w:val="0"/>
        <w:ind w:left="360"/>
        <w:jc w:val="both"/>
        <w:rPr>
          <w:rFonts w:ascii="Verdana" w:hAnsi="Verdana"/>
          <w:sz w:val="20"/>
          <w:szCs w:val="20"/>
        </w:rPr>
      </w:pPr>
    </w:p>
    <w:p w:rsidR="004D6288" w:rsidRDefault="004D6288" w:rsidP="004D6288">
      <w:pPr>
        <w:widowControl w:val="0"/>
        <w:autoSpaceDE w:val="0"/>
        <w:autoSpaceDN w:val="0"/>
        <w:adjustRightInd w:val="0"/>
        <w:ind w:left="1080"/>
        <w:jc w:val="both"/>
        <w:rPr>
          <w:rFonts w:ascii="Verdana" w:hAnsi="Verdana"/>
          <w:sz w:val="20"/>
          <w:szCs w:val="20"/>
        </w:rPr>
      </w:pPr>
      <w:r>
        <w:rPr>
          <w:rFonts w:ascii="Verdana" w:hAnsi="Verdana"/>
          <w:sz w:val="20"/>
          <w:szCs w:val="20"/>
        </w:rPr>
        <w:t>School personnel have a responsibility to report suspected abuse or neglect of a child.  The Navigator Pointe Academy Board adopted this policy to provide clear understanding and direction to school personnel in regard to universal, effective and sensitive handling of child abuse referrals.</w:t>
      </w:r>
    </w:p>
    <w:p w:rsidR="004D6288" w:rsidRPr="00DB7E77" w:rsidRDefault="004D6288" w:rsidP="004D6288">
      <w:pPr>
        <w:widowControl w:val="0"/>
        <w:autoSpaceDE w:val="0"/>
        <w:autoSpaceDN w:val="0"/>
        <w:adjustRightInd w:val="0"/>
        <w:ind w:left="1080"/>
        <w:jc w:val="both"/>
        <w:rPr>
          <w:rFonts w:ascii="Verdana" w:hAnsi="Verdana"/>
          <w:sz w:val="20"/>
          <w:szCs w:val="20"/>
        </w:rPr>
      </w:pPr>
    </w:p>
    <w:p w:rsidR="004D6288" w:rsidRDefault="004D6288" w:rsidP="004D6288">
      <w:pPr>
        <w:pStyle w:val="ListParagraph"/>
        <w:widowControl w:val="0"/>
        <w:numPr>
          <w:ilvl w:val="0"/>
          <w:numId w:val="1"/>
        </w:numPr>
        <w:autoSpaceDE w:val="0"/>
        <w:autoSpaceDN w:val="0"/>
        <w:adjustRightInd w:val="0"/>
        <w:jc w:val="both"/>
        <w:rPr>
          <w:rFonts w:ascii="Verdana" w:hAnsi="Verdana"/>
          <w:sz w:val="20"/>
          <w:szCs w:val="20"/>
        </w:rPr>
      </w:pPr>
      <w:r>
        <w:rPr>
          <w:rFonts w:ascii="Verdana" w:hAnsi="Verdana"/>
          <w:sz w:val="20"/>
          <w:szCs w:val="20"/>
        </w:rPr>
        <w:t>POLICY</w:t>
      </w:r>
    </w:p>
    <w:p w:rsidR="004D6288" w:rsidRDefault="004D6288" w:rsidP="004D6288">
      <w:pPr>
        <w:widowControl w:val="0"/>
        <w:autoSpaceDE w:val="0"/>
        <w:autoSpaceDN w:val="0"/>
        <w:adjustRightInd w:val="0"/>
        <w:ind w:left="360"/>
        <w:jc w:val="both"/>
        <w:rPr>
          <w:rFonts w:ascii="Verdana" w:hAnsi="Verdana"/>
          <w:sz w:val="20"/>
          <w:szCs w:val="20"/>
        </w:rPr>
      </w:pPr>
    </w:p>
    <w:p w:rsidR="004D6288" w:rsidRDefault="004D6288" w:rsidP="004D6288">
      <w:pPr>
        <w:widowControl w:val="0"/>
        <w:autoSpaceDE w:val="0"/>
        <w:autoSpaceDN w:val="0"/>
        <w:adjustRightInd w:val="0"/>
        <w:ind w:left="1080"/>
        <w:jc w:val="both"/>
        <w:rPr>
          <w:rFonts w:ascii="Verdana" w:hAnsi="Verdana"/>
          <w:sz w:val="20"/>
          <w:szCs w:val="20"/>
        </w:rPr>
      </w:pPr>
      <w:r>
        <w:rPr>
          <w:rFonts w:ascii="Verdana" w:hAnsi="Verdana"/>
          <w:sz w:val="20"/>
          <w:szCs w:val="20"/>
        </w:rPr>
        <w:t xml:space="preserve">Utah law requires that whenever any person, including any school employee, has reason to believe that a child has been subjected to incest, molestation, sexual exploitation, sexual abuse, physical abuse, or neglect, or observes a child being subjected to conditions or circumstances which would reasonably result in such, he/she shall immediately notify the nearest peace officer, law enforcement agency, or office of the Division of Child and </w:t>
      </w:r>
      <w:proofErr w:type="spellStart"/>
      <w:r>
        <w:rPr>
          <w:rFonts w:ascii="Verdana" w:hAnsi="Verdana"/>
          <w:sz w:val="20"/>
          <w:szCs w:val="20"/>
        </w:rPr>
        <w:t>amily</w:t>
      </w:r>
      <w:proofErr w:type="spellEnd"/>
      <w:r>
        <w:rPr>
          <w:rFonts w:ascii="Verdana" w:hAnsi="Verdana"/>
          <w:sz w:val="20"/>
          <w:szCs w:val="20"/>
        </w:rPr>
        <w:t xml:space="preserve"> Services (DCFS).</w:t>
      </w:r>
    </w:p>
    <w:p w:rsidR="004D6288" w:rsidRPr="00DB7E77" w:rsidRDefault="004D6288" w:rsidP="004D6288">
      <w:pPr>
        <w:widowControl w:val="0"/>
        <w:autoSpaceDE w:val="0"/>
        <w:autoSpaceDN w:val="0"/>
        <w:adjustRightInd w:val="0"/>
        <w:ind w:left="360" w:firstLine="720"/>
        <w:jc w:val="both"/>
        <w:rPr>
          <w:rFonts w:ascii="Verdana" w:hAnsi="Verdana"/>
          <w:sz w:val="20"/>
          <w:szCs w:val="20"/>
        </w:rPr>
      </w:pPr>
    </w:p>
    <w:p w:rsidR="004D6288" w:rsidRDefault="004D6288" w:rsidP="004D6288">
      <w:pPr>
        <w:pStyle w:val="ListParagraph"/>
        <w:widowControl w:val="0"/>
        <w:numPr>
          <w:ilvl w:val="0"/>
          <w:numId w:val="1"/>
        </w:numPr>
        <w:autoSpaceDE w:val="0"/>
        <w:autoSpaceDN w:val="0"/>
        <w:adjustRightInd w:val="0"/>
        <w:jc w:val="both"/>
        <w:rPr>
          <w:rFonts w:ascii="Verdana" w:hAnsi="Verdana"/>
          <w:sz w:val="20"/>
          <w:szCs w:val="20"/>
        </w:rPr>
      </w:pPr>
      <w:r>
        <w:rPr>
          <w:rFonts w:ascii="Verdana" w:hAnsi="Verdana"/>
          <w:sz w:val="20"/>
          <w:szCs w:val="20"/>
        </w:rPr>
        <w:t>CHILD ABUSE REPORTING PROTOCOL</w:t>
      </w:r>
    </w:p>
    <w:p w:rsidR="004D6288" w:rsidRDefault="004D6288" w:rsidP="004D6288">
      <w:pPr>
        <w:pStyle w:val="ListParagraph"/>
        <w:widowControl w:val="0"/>
        <w:autoSpaceDE w:val="0"/>
        <w:autoSpaceDN w:val="0"/>
        <w:adjustRightInd w:val="0"/>
        <w:ind w:left="1080"/>
        <w:jc w:val="both"/>
        <w:rPr>
          <w:rFonts w:ascii="Verdana" w:hAnsi="Verdana"/>
          <w:sz w:val="20"/>
          <w:szCs w:val="20"/>
        </w:rPr>
      </w:pPr>
    </w:p>
    <w:p w:rsidR="004D6288" w:rsidRDefault="00723916" w:rsidP="004D6288">
      <w:pPr>
        <w:pStyle w:val="ListParagraph"/>
        <w:widowControl w:val="0"/>
        <w:numPr>
          <w:ilvl w:val="1"/>
          <w:numId w:val="1"/>
        </w:numPr>
        <w:autoSpaceDE w:val="0"/>
        <w:autoSpaceDN w:val="0"/>
        <w:adjustRightInd w:val="0"/>
        <w:jc w:val="both"/>
        <w:rPr>
          <w:rFonts w:ascii="Verdana" w:hAnsi="Verdana"/>
          <w:sz w:val="20"/>
          <w:szCs w:val="20"/>
        </w:rPr>
      </w:pPr>
      <w:r>
        <w:rPr>
          <w:rFonts w:ascii="Verdana" w:hAnsi="Verdana"/>
          <w:sz w:val="20"/>
          <w:szCs w:val="20"/>
        </w:rPr>
        <w:t>The Director</w:t>
      </w:r>
      <w:bookmarkStart w:id="0" w:name="_GoBack"/>
      <w:bookmarkEnd w:id="0"/>
      <w:r w:rsidR="004D6288">
        <w:rPr>
          <w:rFonts w:ascii="Verdana" w:hAnsi="Verdana"/>
          <w:sz w:val="20"/>
          <w:szCs w:val="20"/>
        </w:rPr>
        <w:t xml:space="preserve"> shall distribute annually to all school employees copies of the District’s procedures for reporting suspected child </w:t>
      </w:r>
      <w:proofErr w:type="spellStart"/>
      <w:r w:rsidR="004D6288">
        <w:rPr>
          <w:rFonts w:ascii="Verdana" w:hAnsi="Verdana"/>
          <w:sz w:val="20"/>
          <w:szCs w:val="20"/>
        </w:rPr>
        <w:t>abyse</w:t>
      </w:r>
      <w:proofErr w:type="spellEnd"/>
      <w:r w:rsidR="004D6288">
        <w:rPr>
          <w:rFonts w:ascii="Verdana" w:hAnsi="Verdana"/>
          <w:sz w:val="20"/>
          <w:szCs w:val="20"/>
        </w:rPr>
        <w:t xml:space="preserve"> or neglect and the Child Abuse-Neglect Reporting Forms.</w:t>
      </w:r>
    </w:p>
    <w:p w:rsidR="004D6288" w:rsidRDefault="004D6288" w:rsidP="004D6288">
      <w:pPr>
        <w:pStyle w:val="ListParagraph"/>
        <w:widowControl w:val="0"/>
        <w:numPr>
          <w:ilvl w:val="1"/>
          <w:numId w:val="1"/>
        </w:numPr>
        <w:autoSpaceDE w:val="0"/>
        <w:autoSpaceDN w:val="0"/>
        <w:adjustRightInd w:val="0"/>
        <w:jc w:val="both"/>
        <w:rPr>
          <w:rFonts w:ascii="Verdana" w:hAnsi="Verdana"/>
          <w:sz w:val="20"/>
          <w:szCs w:val="20"/>
        </w:rPr>
      </w:pPr>
      <w:r>
        <w:rPr>
          <w:rFonts w:ascii="Verdana" w:hAnsi="Verdana"/>
          <w:sz w:val="20"/>
          <w:szCs w:val="20"/>
        </w:rPr>
        <w:t>If there is reason to believe that a child may have been subjected to abuse or neglect, an oral report shall be made immediately by the school employee reporting the abuse/neglect with a written report to follow within 24 hours.</w:t>
      </w:r>
    </w:p>
    <w:p w:rsidR="004D6288" w:rsidRDefault="004D6288" w:rsidP="004D6288">
      <w:pPr>
        <w:pStyle w:val="ListParagraph"/>
        <w:widowControl w:val="0"/>
        <w:numPr>
          <w:ilvl w:val="2"/>
          <w:numId w:val="1"/>
        </w:numPr>
        <w:autoSpaceDE w:val="0"/>
        <w:autoSpaceDN w:val="0"/>
        <w:adjustRightInd w:val="0"/>
        <w:jc w:val="both"/>
        <w:rPr>
          <w:rFonts w:ascii="Verdana" w:hAnsi="Verdana"/>
          <w:sz w:val="20"/>
          <w:szCs w:val="20"/>
        </w:rPr>
      </w:pPr>
      <w:r>
        <w:rPr>
          <w:rFonts w:ascii="Verdana" w:hAnsi="Verdana"/>
          <w:sz w:val="20"/>
          <w:szCs w:val="20"/>
        </w:rPr>
        <w:t>When making the oral report, always have the person you notify identify himself/herself.  The notified person’s name shall be entered on the written report.</w:t>
      </w:r>
    </w:p>
    <w:p w:rsidR="004D6288" w:rsidRDefault="004D6288" w:rsidP="004D6288">
      <w:pPr>
        <w:pStyle w:val="ListParagraph"/>
        <w:widowControl w:val="0"/>
        <w:numPr>
          <w:ilvl w:val="2"/>
          <w:numId w:val="1"/>
        </w:numPr>
        <w:autoSpaceDE w:val="0"/>
        <w:autoSpaceDN w:val="0"/>
        <w:adjustRightInd w:val="0"/>
        <w:jc w:val="both"/>
        <w:rPr>
          <w:rFonts w:ascii="Verdana" w:hAnsi="Verdana"/>
          <w:sz w:val="20"/>
          <w:szCs w:val="20"/>
        </w:rPr>
      </w:pPr>
      <w:r>
        <w:rPr>
          <w:rFonts w:ascii="Verdana" w:hAnsi="Verdana"/>
          <w:sz w:val="20"/>
          <w:szCs w:val="20"/>
        </w:rPr>
        <w:t xml:space="preserve">A copy of the written report shall be </w:t>
      </w:r>
      <w:r w:rsidR="006C39EC">
        <w:rPr>
          <w:rFonts w:ascii="Verdana" w:hAnsi="Verdana"/>
          <w:sz w:val="20"/>
          <w:szCs w:val="20"/>
        </w:rPr>
        <w:t>placed in a separate file to be maintained by the principal, for all reported cases of suspected child abuse or neglect.</w:t>
      </w:r>
    </w:p>
    <w:p w:rsidR="006C39EC" w:rsidRDefault="006C39EC" w:rsidP="004D6288">
      <w:pPr>
        <w:pStyle w:val="ListParagraph"/>
        <w:widowControl w:val="0"/>
        <w:numPr>
          <w:ilvl w:val="2"/>
          <w:numId w:val="1"/>
        </w:numPr>
        <w:autoSpaceDE w:val="0"/>
        <w:autoSpaceDN w:val="0"/>
        <w:adjustRightInd w:val="0"/>
        <w:jc w:val="both"/>
        <w:rPr>
          <w:rFonts w:ascii="Verdana" w:hAnsi="Verdana"/>
          <w:sz w:val="20"/>
          <w:szCs w:val="20"/>
        </w:rPr>
      </w:pPr>
      <w:r>
        <w:rPr>
          <w:rFonts w:ascii="Verdana" w:hAnsi="Verdana"/>
          <w:sz w:val="20"/>
          <w:szCs w:val="20"/>
        </w:rPr>
        <w:t>The Child Abuse-Neglect Reporting form shall not be placed in the student’s personal education file.</w:t>
      </w:r>
    </w:p>
    <w:p w:rsidR="006C39EC" w:rsidRDefault="006C39EC" w:rsidP="006C39EC">
      <w:pPr>
        <w:pStyle w:val="ListParagraph"/>
        <w:widowControl w:val="0"/>
        <w:autoSpaceDE w:val="0"/>
        <w:autoSpaceDN w:val="0"/>
        <w:adjustRightInd w:val="0"/>
        <w:ind w:left="2520"/>
        <w:jc w:val="both"/>
        <w:rPr>
          <w:rFonts w:ascii="Verdana" w:hAnsi="Verdana"/>
          <w:sz w:val="20"/>
          <w:szCs w:val="20"/>
        </w:rPr>
      </w:pPr>
    </w:p>
    <w:p w:rsidR="006C39EC" w:rsidRDefault="006C39EC" w:rsidP="006C39EC">
      <w:pPr>
        <w:pStyle w:val="ListParagraph"/>
        <w:widowControl w:val="0"/>
        <w:numPr>
          <w:ilvl w:val="1"/>
          <w:numId w:val="1"/>
        </w:numPr>
        <w:autoSpaceDE w:val="0"/>
        <w:autoSpaceDN w:val="0"/>
        <w:adjustRightInd w:val="0"/>
        <w:jc w:val="both"/>
        <w:rPr>
          <w:rFonts w:ascii="Verdana" w:hAnsi="Verdana"/>
          <w:sz w:val="20"/>
          <w:szCs w:val="20"/>
        </w:rPr>
      </w:pPr>
      <w:r>
        <w:rPr>
          <w:rFonts w:ascii="Verdana" w:hAnsi="Verdana"/>
          <w:sz w:val="20"/>
          <w:szCs w:val="20"/>
        </w:rPr>
        <w:t>It is not the responsibility of principals or other school employees to prove that the child has been neglected, or to determine whether the child is in need of protection.</w:t>
      </w:r>
    </w:p>
    <w:p w:rsidR="006C39EC" w:rsidRDefault="006C39EC" w:rsidP="006C39EC">
      <w:pPr>
        <w:pStyle w:val="ListParagraph"/>
        <w:widowControl w:val="0"/>
        <w:numPr>
          <w:ilvl w:val="2"/>
          <w:numId w:val="1"/>
        </w:numPr>
        <w:autoSpaceDE w:val="0"/>
        <w:autoSpaceDN w:val="0"/>
        <w:adjustRightInd w:val="0"/>
        <w:jc w:val="both"/>
        <w:rPr>
          <w:rFonts w:ascii="Verdana" w:hAnsi="Verdana"/>
          <w:sz w:val="20"/>
          <w:szCs w:val="20"/>
        </w:rPr>
      </w:pPr>
      <w:r>
        <w:rPr>
          <w:rFonts w:ascii="Verdana" w:hAnsi="Verdana"/>
          <w:sz w:val="20"/>
          <w:szCs w:val="20"/>
        </w:rPr>
        <w:t>Investigation by staff prior to submitting a report shall not go beyond that necessary to support a reasonable belief that a reportable problem exists.</w:t>
      </w:r>
    </w:p>
    <w:p w:rsidR="006C39EC" w:rsidRDefault="006C39EC" w:rsidP="006C39EC">
      <w:pPr>
        <w:pStyle w:val="ListParagraph"/>
        <w:widowControl w:val="0"/>
        <w:numPr>
          <w:ilvl w:val="2"/>
          <w:numId w:val="1"/>
        </w:numPr>
        <w:autoSpaceDE w:val="0"/>
        <w:autoSpaceDN w:val="0"/>
        <w:adjustRightInd w:val="0"/>
        <w:jc w:val="both"/>
        <w:rPr>
          <w:rFonts w:ascii="Verdana" w:hAnsi="Verdana"/>
          <w:sz w:val="20"/>
          <w:szCs w:val="20"/>
        </w:rPr>
      </w:pPr>
      <w:r>
        <w:rPr>
          <w:rFonts w:ascii="Verdana" w:hAnsi="Verdana"/>
          <w:sz w:val="20"/>
          <w:szCs w:val="20"/>
        </w:rPr>
        <w:t>To determine whether or not there is reason to believe that abuse or neglect has occurred, professional school employees may (but are not required to) gather information only to the extent necessary to determine whether a reportable circumstance exists.</w:t>
      </w:r>
    </w:p>
    <w:p w:rsidR="006C39EC" w:rsidRDefault="006C39EC" w:rsidP="006C39EC">
      <w:pPr>
        <w:pStyle w:val="ListParagraph"/>
        <w:widowControl w:val="0"/>
        <w:numPr>
          <w:ilvl w:val="2"/>
          <w:numId w:val="1"/>
        </w:numPr>
        <w:autoSpaceDE w:val="0"/>
        <w:autoSpaceDN w:val="0"/>
        <w:adjustRightInd w:val="0"/>
        <w:jc w:val="both"/>
        <w:rPr>
          <w:rFonts w:ascii="Verdana" w:hAnsi="Verdana"/>
          <w:sz w:val="20"/>
          <w:szCs w:val="20"/>
        </w:rPr>
      </w:pPr>
      <w:r>
        <w:rPr>
          <w:rFonts w:ascii="Verdana" w:hAnsi="Verdana"/>
          <w:sz w:val="20"/>
          <w:szCs w:val="20"/>
        </w:rPr>
        <w:t>Interviews with the child or suspected abuser shall not be conducted by administrators or school employees.</w:t>
      </w:r>
    </w:p>
    <w:p w:rsidR="006C39EC" w:rsidRDefault="006C39EC" w:rsidP="006C39EC">
      <w:pPr>
        <w:pStyle w:val="ListParagraph"/>
        <w:widowControl w:val="0"/>
        <w:numPr>
          <w:ilvl w:val="2"/>
          <w:numId w:val="1"/>
        </w:numPr>
        <w:autoSpaceDE w:val="0"/>
        <w:autoSpaceDN w:val="0"/>
        <w:adjustRightInd w:val="0"/>
        <w:jc w:val="both"/>
        <w:rPr>
          <w:rFonts w:ascii="Verdana" w:hAnsi="Verdana"/>
          <w:sz w:val="20"/>
          <w:szCs w:val="20"/>
        </w:rPr>
      </w:pPr>
      <w:r>
        <w:rPr>
          <w:rFonts w:ascii="Verdana" w:hAnsi="Verdana"/>
          <w:sz w:val="20"/>
          <w:szCs w:val="20"/>
        </w:rPr>
        <w:t>Notes of voluntary or spontaneous statements by the child shall be made and given to the investigating agency.</w:t>
      </w:r>
    </w:p>
    <w:p w:rsidR="006C39EC" w:rsidRDefault="006C39EC" w:rsidP="006C39EC">
      <w:pPr>
        <w:pStyle w:val="ListParagraph"/>
        <w:widowControl w:val="0"/>
        <w:numPr>
          <w:ilvl w:val="2"/>
          <w:numId w:val="1"/>
        </w:numPr>
        <w:autoSpaceDE w:val="0"/>
        <w:autoSpaceDN w:val="0"/>
        <w:adjustRightInd w:val="0"/>
        <w:jc w:val="both"/>
        <w:rPr>
          <w:rFonts w:ascii="Verdana" w:hAnsi="Verdana"/>
          <w:sz w:val="20"/>
          <w:szCs w:val="20"/>
        </w:rPr>
      </w:pPr>
      <w:r>
        <w:rPr>
          <w:rFonts w:ascii="Verdana" w:hAnsi="Verdana"/>
          <w:sz w:val="20"/>
          <w:szCs w:val="20"/>
        </w:rPr>
        <w:t>Principals, school employees, DCSF, and law enforcement personnel are required to preserve the anonymity of those making the initial report and any others involved in the subsequent investigation.</w:t>
      </w:r>
    </w:p>
    <w:p w:rsidR="006C39EC" w:rsidRDefault="006C39EC" w:rsidP="006C39EC">
      <w:pPr>
        <w:pStyle w:val="ListParagraph"/>
        <w:widowControl w:val="0"/>
        <w:numPr>
          <w:ilvl w:val="2"/>
          <w:numId w:val="1"/>
        </w:numPr>
        <w:autoSpaceDE w:val="0"/>
        <w:autoSpaceDN w:val="0"/>
        <w:adjustRightInd w:val="0"/>
        <w:jc w:val="both"/>
        <w:rPr>
          <w:rFonts w:ascii="Verdana" w:hAnsi="Verdana"/>
          <w:sz w:val="20"/>
          <w:szCs w:val="20"/>
        </w:rPr>
      </w:pPr>
      <w:r>
        <w:rPr>
          <w:rFonts w:ascii="Verdana" w:hAnsi="Verdana"/>
          <w:sz w:val="20"/>
          <w:szCs w:val="20"/>
        </w:rPr>
        <w:t>Investigations are the responsibility of DCFS.</w:t>
      </w:r>
    </w:p>
    <w:p w:rsidR="006C39EC" w:rsidRDefault="00931013" w:rsidP="00931013">
      <w:pPr>
        <w:widowControl w:val="0"/>
        <w:autoSpaceDE w:val="0"/>
        <w:autoSpaceDN w:val="0"/>
        <w:adjustRightInd w:val="0"/>
        <w:ind w:left="3225" w:hanging="705"/>
        <w:jc w:val="both"/>
        <w:rPr>
          <w:rFonts w:ascii="Verdana" w:hAnsi="Verdana"/>
          <w:sz w:val="20"/>
          <w:szCs w:val="20"/>
        </w:rPr>
      </w:pPr>
      <w:r>
        <w:rPr>
          <w:rFonts w:ascii="Verdana" w:hAnsi="Verdana"/>
          <w:sz w:val="20"/>
          <w:szCs w:val="20"/>
        </w:rPr>
        <w:t>[a]</w:t>
      </w:r>
      <w:r>
        <w:rPr>
          <w:rFonts w:ascii="Verdana" w:hAnsi="Verdana"/>
          <w:sz w:val="20"/>
          <w:szCs w:val="20"/>
        </w:rPr>
        <w:tab/>
      </w:r>
      <w:r w:rsidR="006C39EC">
        <w:rPr>
          <w:rFonts w:ascii="Verdana" w:hAnsi="Verdana"/>
          <w:sz w:val="20"/>
          <w:szCs w:val="20"/>
        </w:rPr>
        <w:t xml:space="preserve">Principals or other school employees shall not </w:t>
      </w:r>
      <w:r>
        <w:rPr>
          <w:rFonts w:ascii="Verdana" w:hAnsi="Verdana"/>
          <w:sz w:val="20"/>
          <w:szCs w:val="20"/>
        </w:rPr>
        <w:t>contact</w:t>
      </w:r>
      <w:r w:rsidR="006C39EC">
        <w:rPr>
          <w:rFonts w:ascii="Verdana" w:hAnsi="Verdana"/>
          <w:sz w:val="20"/>
          <w:szCs w:val="20"/>
        </w:rPr>
        <w:t xml:space="preserve"> the parents, relatives, friends, neighbors, etc. for the purpose of </w:t>
      </w:r>
      <w:r>
        <w:rPr>
          <w:rFonts w:ascii="Verdana" w:hAnsi="Verdana"/>
          <w:sz w:val="20"/>
          <w:szCs w:val="20"/>
        </w:rPr>
        <w:t>determining</w:t>
      </w:r>
      <w:r w:rsidR="006C39EC">
        <w:rPr>
          <w:rFonts w:ascii="Verdana" w:hAnsi="Verdana"/>
          <w:sz w:val="20"/>
          <w:szCs w:val="20"/>
        </w:rPr>
        <w:t xml:space="preserve"> </w:t>
      </w:r>
      <w:r>
        <w:rPr>
          <w:rFonts w:ascii="Verdana" w:hAnsi="Verdana"/>
          <w:sz w:val="20"/>
          <w:szCs w:val="20"/>
        </w:rPr>
        <w:t>the cause of injury and/or apparent neglect.</w:t>
      </w:r>
    </w:p>
    <w:p w:rsidR="00931013" w:rsidRDefault="00931013" w:rsidP="00931013">
      <w:pPr>
        <w:widowControl w:val="0"/>
        <w:autoSpaceDE w:val="0"/>
        <w:autoSpaceDN w:val="0"/>
        <w:adjustRightInd w:val="0"/>
        <w:ind w:left="3225" w:hanging="705"/>
        <w:jc w:val="both"/>
        <w:rPr>
          <w:rFonts w:ascii="Verdana" w:hAnsi="Verdana"/>
          <w:sz w:val="20"/>
          <w:szCs w:val="20"/>
        </w:rPr>
      </w:pPr>
      <w:r>
        <w:rPr>
          <w:rFonts w:ascii="Verdana" w:hAnsi="Verdana"/>
          <w:sz w:val="20"/>
          <w:szCs w:val="20"/>
        </w:rPr>
        <w:lastRenderedPageBreak/>
        <w:t>[b]</w:t>
      </w:r>
      <w:r>
        <w:rPr>
          <w:rFonts w:ascii="Verdana" w:hAnsi="Verdana"/>
          <w:sz w:val="20"/>
          <w:szCs w:val="20"/>
        </w:rPr>
        <w:tab/>
        <w:t>School officials shall cooperate with social service and law enforcement agency employees authorized to investigate reports of alleged child abuse and neglect, including:</w:t>
      </w:r>
    </w:p>
    <w:p w:rsidR="00931013" w:rsidRDefault="00931013" w:rsidP="00931013">
      <w:pPr>
        <w:widowControl w:val="0"/>
        <w:autoSpaceDE w:val="0"/>
        <w:autoSpaceDN w:val="0"/>
        <w:adjustRightInd w:val="0"/>
        <w:ind w:left="3225" w:hanging="705"/>
        <w:jc w:val="both"/>
        <w:rPr>
          <w:rFonts w:ascii="Verdana" w:hAnsi="Verdana"/>
          <w:sz w:val="20"/>
          <w:szCs w:val="20"/>
        </w:rPr>
      </w:pPr>
      <w:r>
        <w:rPr>
          <w:rFonts w:ascii="Verdana" w:hAnsi="Verdana"/>
          <w:sz w:val="20"/>
          <w:szCs w:val="20"/>
        </w:rPr>
        <w:tab/>
        <w:t>(</w:t>
      </w:r>
      <w:proofErr w:type="spellStart"/>
      <w:r>
        <w:rPr>
          <w:rFonts w:ascii="Verdana" w:hAnsi="Verdana"/>
          <w:sz w:val="20"/>
          <w:szCs w:val="20"/>
        </w:rPr>
        <w:t>i</w:t>
      </w:r>
      <w:proofErr w:type="spellEnd"/>
      <w:r>
        <w:rPr>
          <w:rFonts w:ascii="Verdana" w:hAnsi="Verdana"/>
          <w:sz w:val="20"/>
          <w:szCs w:val="20"/>
        </w:rPr>
        <w:t>)</w:t>
      </w:r>
      <w:r>
        <w:rPr>
          <w:rFonts w:ascii="Verdana" w:hAnsi="Verdana"/>
          <w:sz w:val="20"/>
          <w:szCs w:val="20"/>
        </w:rPr>
        <w:tab/>
      </w:r>
      <w:r>
        <w:rPr>
          <w:rFonts w:ascii="Verdana" w:hAnsi="Verdana"/>
          <w:sz w:val="20"/>
          <w:szCs w:val="20"/>
        </w:rPr>
        <w:tab/>
        <w:t>allowing appropriate access to interview a child consistent with the investigating agency’s protocols; and</w:t>
      </w:r>
    </w:p>
    <w:p w:rsidR="00931013" w:rsidRDefault="00931013" w:rsidP="00931013">
      <w:pPr>
        <w:widowControl w:val="0"/>
        <w:autoSpaceDE w:val="0"/>
        <w:autoSpaceDN w:val="0"/>
        <w:adjustRightInd w:val="0"/>
        <w:ind w:left="3225" w:hanging="705"/>
        <w:jc w:val="both"/>
        <w:rPr>
          <w:rFonts w:ascii="Verdana" w:hAnsi="Verdana"/>
          <w:sz w:val="20"/>
          <w:szCs w:val="20"/>
        </w:rPr>
      </w:pPr>
      <w:r>
        <w:rPr>
          <w:rFonts w:ascii="Verdana" w:hAnsi="Verdana"/>
          <w:sz w:val="20"/>
          <w:szCs w:val="20"/>
        </w:rPr>
        <w:tab/>
        <w:t>(ii), assisting as asked as members of interdisciplinary child protection teams in providing protective diagnostic, assessment, treatment, and coordinating services.</w:t>
      </w:r>
    </w:p>
    <w:p w:rsidR="00931013" w:rsidRPr="00931013" w:rsidRDefault="00931013" w:rsidP="00931013">
      <w:pPr>
        <w:pStyle w:val="ListParagraph"/>
        <w:widowControl w:val="0"/>
        <w:numPr>
          <w:ilvl w:val="2"/>
          <w:numId w:val="1"/>
        </w:numPr>
        <w:autoSpaceDE w:val="0"/>
        <w:autoSpaceDN w:val="0"/>
        <w:adjustRightInd w:val="0"/>
        <w:jc w:val="both"/>
        <w:rPr>
          <w:rFonts w:ascii="Verdana" w:hAnsi="Verdana"/>
          <w:sz w:val="20"/>
          <w:szCs w:val="20"/>
        </w:rPr>
      </w:pPr>
      <w:r w:rsidRPr="00931013">
        <w:rPr>
          <w:rFonts w:ascii="Verdana" w:hAnsi="Verdana"/>
          <w:sz w:val="20"/>
          <w:szCs w:val="20"/>
        </w:rPr>
        <w:t>Persons making reports or participating in good faith in an investigation of alleged child abuse or neglect are immune from any civil or criminal liability that otherwise might arise from those actions.</w:t>
      </w:r>
    </w:p>
    <w:p w:rsidR="004D6288" w:rsidRPr="00DB7E77" w:rsidRDefault="004D6288" w:rsidP="004D6288">
      <w:pPr>
        <w:widowControl w:val="0"/>
        <w:autoSpaceDE w:val="0"/>
        <w:autoSpaceDN w:val="0"/>
        <w:adjustRightInd w:val="0"/>
        <w:jc w:val="both"/>
        <w:rPr>
          <w:rFonts w:ascii="Verdana" w:hAnsi="Verdana"/>
          <w:sz w:val="20"/>
          <w:szCs w:val="20"/>
        </w:rPr>
      </w:pPr>
    </w:p>
    <w:p w:rsidR="008D4C4C" w:rsidRDefault="008D4C4C"/>
    <w:p w:rsidR="00931013" w:rsidRDefault="00931013"/>
    <w:p w:rsidR="00931013" w:rsidRDefault="00931013"/>
    <w:p w:rsidR="00931013" w:rsidRDefault="00931013"/>
    <w:p w:rsidR="00931013" w:rsidRDefault="00931013"/>
    <w:p w:rsidR="00931013" w:rsidRDefault="00931013"/>
    <w:p w:rsidR="00931013" w:rsidRDefault="00931013"/>
    <w:p w:rsidR="00931013" w:rsidRDefault="00931013"/>
    <w:p w:rsidR="00931013" w:rsidRDefault="00931013"/>
    <w:p w:rsidR="00931013" w:rsidRDefault="00931013"/>
    <w:p w:rsidR="00931013" w:rsidRDefault="00931013"/>
    <w:p w:rsidR="00931013" w:rsidRDefault="00931013"/>
    <w:p w:rsidR="00931013" w:rsidRDefault="00931013"/>
    <w:p w:rsidR="00931013" w:rsidRDefault="00931013"/>
    <w:p w:rsidR="00931013" w:rsidRDefault="00931013"/>
    <w:p w:rsidR="00931013" w:rsidRDefault="00931013">
      <w:pPr>
        <w:pBdr>
          <w:bottom w:val="single" w:sz="6" w:space="1" w:color="auto"/>
        </w:pBdr>
      </w:pPr>
    </w:p>
    <w:p w:rsidR="00931013" w:rsidRPr="00931013" w:rsidRDefault="00931013">
      <w:pPr>
        <w:rPr>
          <w:b/>
        </w:rPr>
      </w:pPr>
      <w:r w:rsidRPr="00931013">
        <w:rPr>
          <w:b/>
        </w:rPr>
        <w:t>DEFINITIONS</w:t>
      </w:r>
    </w:p>
    <w:p w:rsidR="00931013" w:rsidRDefault="00931013">
      <w:pPr>
        <w:rPr>
          <w:u w:val="single"/>
        </w:rPr>
      </w:pPr>
      <w:r w:rsidRPr="00931013">
        <w:rPr>
          <w:b/>
        </w:rPr>
        <w:t>“Abuse”</w:t>
      </w:r>
      <w:r>
        <w:t xml:space="preserve"> the policy that uses the definition of abuse found in </w:t>
      </w:r>
      <w:r w:rsidRPr="00931013">
        <w:rPr>
          <w:u w:val="single"/>
        </w:rPr>
        <w:t>Utah Code Ann. §78A-6-105(1).</w:t>
      </w:r>
    </w:p>
    <w:p w:rsidR="00931013" w:rsidRDefault="00931013">
      <w:pPr>
        <w:pBdr>
          <w:bottom w:val="single" w:sz="6" w:space="1" w:color="auto"/>
        </w:pBdr>
        <w:rPr>
          <w:u w:val="single"/>
        </w:rPr>
      </w:pPr>
      <w:r w:rsidRPr="00931013">
        <w:rPr>
          <w:b/>
        </w:rPr>
        <w:t>“Neglect”</w:t>
      </w:r>
      <w:r w:rsidRPr="00931013">
        <w:t xml:space="preserve"> this policy uses the definition of neglect found in</w:t>
      </w:r>
      <w:r>
        <w:t xml:space="preserve"> </w:t>
      </w:r>
      <w:r w:rsidRPr="00931013">
        <w:rPr>
          <w:u w:val="single"/>
        </w:rPr>
        <w:t>Utah Code Ann. §</w:t>
      </w:r>
      <w:r>
        <w:rPr>
          <w:u w:val="single"/>
        </w:rPr>
        <w:t>78A-6-105(35</w:t>
      </w:r>
      <w:r w:rsidRPr="00931013">
        <w:rPr>
          <w:u w:val="single"/>
        </w:rPr>
        <w:t>).</w:t>
      </w:r>
    </w:p>
    <w:p w:rsidR="00931013" w:rsidRDefault="00931013">
      <w:pPr>
        <w:rPr>
          <w:b/>
        </w:rPr>
      </w:pPr>
      <w:r>
        <w:rPr>
          <w:b/>
        </w:rPr>
        <w:t>REFERENCES</w:t>
      </w:r>
    </w:p>
    <w:p w:rsidR="00931013" w:rsidRDefault="00931013">
      <w:r w:rsidRPr="00931013">
        <w:rPr>
          <w:u w:val="single"/>
        </w:rPr>
        <w:t>Utah Code Ann. §</w:t>
      </w:r>
      <w:r>
        <w:rPr>
          <w:u w:val="single"/>
        </w:rPr>
        <w:t>53E-6-701</w:t>
      </w:r>
      <w:r>
        <w:t>- Mandatory reporting of physical or sexual abuse of students.</w:t>
      </w:r>
    </w:p>
    <w:p w:rsidR="00931013" w:rsidRDefault="00931013">
      <w:r w:rsidRPr="00931013">
        <w:rPr>
          <w:u w:val="single"/>
        </w:rPr>
        <w:t>Utah Code Ann. §</w:t>
      </w:r>
      <w:r>
        <w:rPr>
          <w:u w:val="single"/>
        </w:rPr>
        <w:t>62A-4a-403</w:t>
      </w:r>
      <w:r>
        <w:t xml:space="preserve"> – Reporting requirements.</w:t>
      </w:r>
    </w:p>
    <w:p w:rsidR="00931013" w:rsidRDefault="00F755BC">
      <w:pPr>
        <w:pBdr>
          <w:bottom w:val="single" w:sz="6" w:space="1" w:color="auto"/>
        </w:pBdr>
      </w:pPr>
      <w:r>
        <w:rPr>
          <w:u w:val="single"/>
        </w:rPr>
        <w:t>Utah Administrative Code R277-401</w:t>
      </w:r>
      <w:r>
        <w:t xml:space="preserve"> – Child Abuse-Neglect Reporting by Education Personnel.</w:t>
      </w:r>
    </w:p>
    <w:p w:rsidR="00F755BC" w:rsidRPr="00F755BC" w:rsidRDefault="00F755BC">
      <w:pPr>
        <w:rPr>
          <w:b/>
        </w:rPr>
      </w:pPr>
    </w:p>
    <w:p w:rsidR="00931013" w:rsidRDefault="00931013"/>
    <w:p w:rsidR="00931013" w:rsidRDefault="00931013"/>
    <w:p w:rsidR="00931013" w:rsidRDefault="00931013"/>
    <w:p w:rsidR="00931013" w:rsidRDefault="00931013"/>
    <w:sectPr w:rsidR="00931013" w:rsidSect="00624ECB">
      <w:pgSz w:w="12240" w:h="15840"/>
      <w:pgMar w:top="360" w:right="720"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9480F"/>
    <w:multiLevelType w:val="multilevel"/>
    <w:tmpl w:val="EC88E432"/>
    <w:lvl w:ilvl="0">
      <w:start w:val="1"/>
      <w:numFmt w:val="decimal"/>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288"/>
    <w:rsid w:val="004D6288"/>
    <w:rsid w:val="006C39EC"/>
    <w:rsid w:val="00723916"/>
    <w:rsid w:val="008D4C4C"/>
    <w:rsid w:val="00931013"/>
    <w:rsid w:val="00F75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B9960"/>
  <w15:chartTrackingRefBased/>
  <w15:docId w15:val="{51FA811F-D750-49C5-821B-321317F4C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2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288"/>
    <w:pPr>
      <w:ind w:left="720"/>
      <w:contextualSpacing/>
    </w:pPr>
  </w:style>
  <w:style w:type="paragraph" w:styleId="BalloonText">
    <w:name w:val="Balloon Text"/>
    <w:basedOn w:val="Normal"/>
    <w:link w:val="BalloonTextChar"/>
    <w:uiPriority w:val="99"/>
    <w:semiHidden/>
    <w:unhideWhenUsed/>
    <w:rsid w:val="00F75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5B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Elgan</dc:creator>
  <cp:keywords/>
  <dc:description/>
  <cp:lastModifiedBy>Jennifer Elgan</cp:lastModifiedBy>
  <cp:revision>2</cp:revision>
  <cp:lastPrinted>2018-07-17T21:15:00Z</cp:lastPrinted>
  <dcterms:created xsi:type="dcterms:W3CDTF">2018-07-17T20:42:00Z</dcterms:created>
  <dcterms:modified xsi:type="dcterms:W3CDTF">2018-07-17T22:23:00Z</dcterms:modified>
</cp:coreProperties>
</file>